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4CE92FD8" w14:textId="77777777" w:rsidR="00FA2AB9" w:rsidRDefault="00FA2AB9">
      <w:pPr>
        <w:pBdr>
          <w:top w:val="nil"/>
          <w:left w:val="nil"/>
          <w:bottom w:val="nil"/>
          <w:right w:val="nil"/>
          <w:between w:val="nil"/>
        </w:pBdr>
        <w:rPr>
          <w:rFonts w:ascii="Merriweather" w:eastAsia="Merriweather" w:hAnsi="Merriweather" w:cs="Merriweather"/>
          <w:b/>
          <w:sz w:val="18"/>
          <w:szCs w:val="18"/>
        </w:rPr>
      </w:pPr>
    </w:p>
    <w:p w14:paraId="28DD5C78" w14:textId="77777777" w:rsidR="00FA2AB9" w:rsidRDefault="00836000">
      <w:pPr>
        <w:pBdr>
          <w:top w:val="nil"/>
          <w:left w:val="nil"/>
          <w:bottom w:val="nil"/>
          <w:right w:val="nil"/>
          <w:between w:val="nil"/>
        </w:pBdr>
        <w:rPr>
          <w:b/>
        </w:rPr>
      </w:pPr>
      <w:r>
        <w:rPr>
          <w:b/>
        </w:rPr>
        <w:t xml:space="preserve">Thank you for your interest in booking workshops with Geering </w:t>
      </w:r>
      <w:proofErr w:type="gramStart"/>
      <w:r>
        <w:rPr>
          <w:b/>
        </w:rPr>
        <w:t>Up</w:t>
      </w:r>
      <w:proofErr w:type="gramEnd"/>
      <w:r>
        <w:rPr>
          <w:b/>
        </w:rPr>
        <w:t xml:space="preserve"> UBC Engineering &amp; Science for Kids! Our Workshop topics are listed below. For more details on the Workshop topics, please visit http://www.geeringup.apsc.ubc.ca/workshops/.</w:t>
      </w:r>
    </w:p>
    <w:p w14:paraId="4F3129C1" w14:textId="77777777" w:rsidR="00FA2AB9" w:rsidRDefault="00836000">
      <w:pPr>
        <w:pBdr>
          <w:top w:val="nil"/>
          <w:left w:val="nil"/>
          <w:bottom w:val="nil"/>
          <w:right w:val="nil"/>
          <w:between w:val="nil"/>
        </w:pBdr>
        <w:rPr>
          <w:rFonts w:ascii="Merriweather" w:eastAsia="Merriweather" w:hAnsi="Merriweather" w:cs="Merriweather"/>
          <w:b/>
        </w:rPr>
      </w:pPr>
      <w:r>
        <w:rPr>
          <w:rFonts w:ascii="Merriweather" w:eastAsia="Merriweather" w:hAnsi="Merriweather" w:cs="Merriweather"/>
          <w:b/>
        </w:rPr>
        <w:t>Workshop Overview</w:t>
      </w:r>
    </w:p>
    <w:p w14:paraId="2C1BB9DD" w14:textId="77A5B2F3" w:rsidR="00FA2AB9" w:rsidRDefault="00BA3029">
      <w:pPr>
        <w:pBdr>
          <w:top w:val="nil"/>
          <w:left w:val="nil"/>
          <w:bottom w:val="nil"/>
          <w:right w:val="nil"/>
          <w:between w:val="nil"/>
        </w:pBdr>
        <w:rPr>
          <w:sz w:val="24"/>
          <w:szCs w:val="24"/>
        </w:rPr>
      </w:pPr>
      <w:r>
        <w:t>Workshops will run from May 6th to June 11th, Monday to Friday</w:t>
      </w:r>
      <w:r>
        <w:rPr>
          <w:sz w:val="24"/>
          <w:szCs w:val="24"/>
        </w:rPr>
        <w:t xml:space="preserve">. </w:t>
      </w:r>
      <w:r w:rsidR="00836000">
        <w:rPr>
          <w:sz w:val="24"/>
          <w:szCs w:val="24"/>
        </w:rPr>
        <w:t xml:space="preserve">Areas visited by our workshop teams include Vancouver, Burnaby, Coquitlam, North Vancouver, West Vancouver, Richmond, Delta, </w:t>
      </w:r>
      <w:proofErr w:type="spellStart"/>
      <w:r w:rsidR="00836000">
        <w:rPr>
          <w:sz w:val="24"/>
          <w:szCs w:val="24"/>
        </w:rPr>
        <w:t>Tsawwassen</w:t>
      </w:r>
      <w:proofErr w:type="spellEnd"/>
      <w:r w:rsidR="00836000">
        <w:rPr>
          <w:sz w:val="24"/>
          <w:szCs w:val="24"/>
        </w:rPr>
        <w:t xml:space="preserve"> and Surrey, however other accommodations can be arranged. </w:t>
      </w:r>
    </w:p>
    <w:p w14:paraId="3EB62A94" w14:textId="77777777" w:rsidR="00FA2AB9" w:rsidRDefault="00836000">
      <w:pPr>
        <w:pBdr>
          <w:top w:val="nil"/>
          <w:left w:val="nil"/>
          <w:bottom w:val="nil"/>
          <w:right w:val="nil"/>
          <w:between w:val="nil"/>
        </w:pBdr>
        <w:rPr>
          <w:sz w:val="24"/>
          <w:szCs w:val="24"/>
        </w:rPr>
      </w:pPr>
      <w:r>
        <w:rPr>
          <w:sz w:val="24"/>
          <w:szCs w:val="24"/>
        </w:rPr>
        <w:t>There is 1 team of instructors available each day, and each workshop team consists of 2 Geering Up instructors. Each workshop lasts between 1h to 1h30. There are 3 workshops available for registration per day per team of instructors. A standard 3 workshop day for a team of instructors would begin with workshop 1 from 9:00 AM to 10:15 AM, workshop 2 from 10:30 AM to 12:00 PM, and workshop 3 from 1:00 PM on. This schedule can be accommodated to fit your school's’ bell schedule.</w:t>
      </w:r>
    </w:p>
    <w:p w14:paraId="6D8C3AB1" w14:textId="77777777" w:rsidR="00FA2AB9" w:rsidRDefault="00836000">
      <w:pPr>
        <w:pBdr>
          <w:top w:val="nil"/>
          <w:left w:val="nil"/>
          <w:bottom w:val="nil"/>
          <w:right w:val="nil"/>
          <w:between w:val="nil"/>
        </w:pBdr>
        <w:rPr>
          <w:sz w:val="24"/>
          <w:szCs w:val="24"/>
        </w:rPr>
      </w:pPr>
      <w:r>
        <w:rPr>
          <w:sz w:val="24"/>
          <w:szCs w:val="24"/>
        </w:rPr>
        <w:t xml:space="preserve">We bring our own teaching/demo materials, and the enthusiasm and expertise to teach a hands-on STEM workshop! Travel fees apply to schools outside of Vancouver, and help us travel further and reach more schools </w:t>
      </w:r>
      <w:proofErr w:type="gramStart"/>
      <w:r>
        <w:rPr>
          <w:sz w:val="24"/>
          <w:szCs w:val="24"/>
        </w:rPr>
        <w:t>-  please</w:t>
      </w:r>
      <w:proofErr w:type="gramEnd"/>
      <w:r>
        <w:rPr>
          <w:sz w:val="24"/>
          <w:szCs w:val="24"/>
        </w:rPr>
        <w:t xml:space="preserve"> refer to our website or inquire directly at </w:t>
      </w:r>
      <w:hyperlink r:id="rId7">
        <w:r>
          <w:rPr>
            <w:color w:val="1155CC"/>
            <w:sz w:val="24"/>
            <w:szCs w:val="24"/>
            <w:u w:val="single"/>
          </w:rPr>
          <w:t>workshops@geeringup.ca</w:t>
        </w:r>
      </w:hyperlink>
      <w:r>
        <w:rPr>
          <w:sz w:val="24"/>
          <w:szCs w:val="24"/>
        </w:rPr>
        <w:t xml:space="preserve"> for more information. </w:t>
      </w:r>
    </w:p>
    <w:p w14:paraId="37B48AB8" w14:textId="77777777" w:rsidR="00FA2AB9" w:rsidRDefault="00836000">
      <w:pPr>
        <w:pBdr>
          <w:top w:val="nil"/>
          <w:left w:val="nil"/>
          <w:bottom w:val="nil"/>
          <w:right w:val="nil"/>
          <w:between w:val="nil"/>
        </w:pBdr>
        <w:rPr>
          <w:sz w:val="24"/>
          <w:szCs w:val="24"/>
        </w:rPr>
      </w:pPr>
      <w:r>
        <w:rPr>
          <w:sz w:val="24"/>
          <w:szCs w:val="24"/>
        </w:rPr>
        <w:t>We only require that during the duration of the workshop, teachers remain in the classroom. A typical workshop classroom will vary from 20 to 30 students.</w:t>
      </w:r>
      <w:bookmarkStart w:id="0" w:name="_GoBack"/>
      <w:bookmarkEnd w:id="0"/>
    </w:p>
    <w:p w14:paraId="243A7668" w14:textId="77777777" w:rsidR="00FA2AB9" w:rsidRDefault="00FA2AB9">
      <w:pPr>
        <w:pBdr>
          <w:top w:val="nil"/>
          <w:left w:val="nil"/>
          <w:bottom w:val="nil"/>
          <w:right w:val="nil"/>
          <w:between w:val="nil"/>
        </w:pBdr>
        <w:rPr>
          <w:rFonts w:ascii="Merriweather" w:eastAsia="Merriweather" w:hAnsi="Merriweather" w:cs="Merriweather"/>
          <w:b/>
        </w:rPr>
      </w:pPr>
    </w:p>
    <w:p w14:paraId="71DD4B25" w14:textId="77777777" w:rsidR="00FA2AB9" w:rsidRDefault="00836000">
      <w:pPr>
        <w:pBdr>
          <w:top w:val="nil"/>
          <w:left w:val="nil"/>
          <w:bottom w:val="nil"/>
          <w:right w:val="nil"/>
          <w:between w:val="nil"/>
        </w:pBdr>
        <w:rPr>
          <w:rFonts w:ascii="Merriweather" w:eastAsia="Merriweather" w:hAnsi="Merriweather" w:cs="Merriweather"/>
          <w:b/>
        </w:rPr>
      </w:pPr>
      <w:r>
        <w:rPr>
          <w:rFonts w:ascii="Merriweather" w:eastAsia="Merriweather" w:hAnsi="Merriweather" w:cs="Merriweather"/>
          <w:b/>
        </w:rPr>
        <w:t>Pricing for High School Workshops</w:t>
      </w:r>
    </w:p>
    <w:p w14:paraId="5198C2B3" w14:textId="77777777" w:rsidR="00FA2AB9" w:rsidRDefault="00836000">
      <w:pPr>
        <w:pBdr>
          <w:top w:val="nil"/>
          <w:left w:val="nil"/>
          <w:bottom w:val="nil"/>
          <w:right w:val="nil"/>
          <w:between w:val="nil"/>
        </w:pBdr>
        <w:spacing w:line="240" w:lineRule="auto"/>
      </w:pPr>
      <w:r>
        <w:t xml:space="preserve">Single Workshop: </w:t>
      </w:r>
      <w:r>
        <w:tab/>
        <w:t>$160</w:t>
      </w:r>
    </w:p>
    <w:p w14:paraId="6C723B65" w14:textId="77777777" w:rsidR="00FA2AB9" w:rsidRDefault="00836000">
      <w:pPr>
        <w:pBdr>
          <w:top w:val="nil"/>
          <w:left w:val="nil"/>
          <w:bottom w:val="nil"/>
          <w:right w:val="nil"/>
          <w:between w:val="nil"/>
        </w:pBdr>
        <w:spacing w:line="240" w:lineRule="auto"/>
      </w:pPr>
      <w:r>
        <w:t>3 Workshop Bundle:</w:t>
      </w:r>
      <w:r>
        <w:tab/>
        <w:t xml:space="preserve">$140 each </w:t>
      </w:r>
      <w:r>
        <w:tab/>
        <w:t>(Total of $420 for all 3)</w:t>
      </w:r>
    </w:p>
    <w:p w14:paraId="755D80E2" w14:textId="77777777" w:rsidR="00FA2AB9" w:rsidRDefault="00836000">
      <w:pPr>
        <w:pBdr>
          <w:top w:val="nil"/>
          <w:left w:val="nil"/>
          <w:bottom w:val="nil"/>
          <w:right w:val="nil"/>
          <w:between w:val="nil"/>
        </w:pBdr>
        <w:spacing w:line="240" w:lineRule="auto"/>
      </w:pPr>
      <w:r>
        <w:t>6 Workshop Bundle:</w:t>
      </w:r>
      <w:r>
        <w:tab/>
        <w:t xml:space="preserve">$120 each </w:t>
      </w:r>
      <w:r>
        <w:tab/>
        <w:t>(Total of $720 for all 6)</w:t>
      </w:r>
    </w:p>
    <w:p w14:paraId="1F264D39" w14:textId="77777777" w:rsidR="00FA2AB9" w:rsidRDefault="00836000">
      <w:r>
        <w:rPr>
          <w:rFonts w:ascii="Merriweather" w:eastAsia="Merriweather" w:hAnsi="Merriweather" w:cs="Merriweather"/>
          <w:b/>
        </w:rPr>
        <w:t>Pricing for Computer Science Workshops</w:t>
      </w:r>
    </w:p>
    <w:p w14:paraId="1B6D4592" w14:textId="77777777" w:rsidR="00FA2AB9" w:rsidRDefault="00836000">
      <w:pPr>
        <w:spacing w:line="240" w:lineRule="auto"/>
      </w:pPr>
      <w:r>
        <w:t xml:space="preserve">Single Workshop: </w:t>
      </w:r>
      <w:r>
        <w:tab/>
        <w:t>$180</w:t>
      </w:r>
    </w:p>
    <w:p w14:paraId="4A12BEEA" w14:textId="77777777" w:rsidR="00FA2AB9" w:rsidRDefault="00836000">
      <w:pPr>
        <w:spacing w:line="240" w:lineRule="auto"/>
      </w:pPr>
      <w:r>
        <w:t>3 Workshop Bundle:</w:t>
      </w:r>
      <w:r>
        <w:tab/>
        <w:t xml:space="preserve">$150 each </w:t>
      </w:r>
      <w:r>
        <w:tab/>
        <w:t>(Total of $450 for all 3)</w:t>
      </w:r>
    </w:p>
    <w:p w14:paraId="4C32FEC8" w14:textId="77777777" w:rsidR="00FA2AB9" w:rsidRDefault="00836000">
      <w:pPr>
        <w:spacing w:line="240" w:lineRule="auto"/>
      </w:pPr>
      <w:r>
        <w:t>6 Workshop Bundle:</w:t>
      </w:r>
      <w:r>
        <w:tab/>
        <w:t xml:space="preserve">$130 each </w:t>
      </w:r>
      <w:r>
        <w:tab/>
        <w:t>(Total of $780 for all 6)</w:t>
      </w:r>
    </w:p>
    <w:p w14:paraId="5B652E73" w14:textId="77777777" w:rsidR="00FA2AB9" w:rsidRDefault="00FA2AB9">
      <w:pPr>
        <w:spacing w:line="240" w:lineRule="auto"/>
      </w:pPr>
    </w:p>
    <w:p w14:paraId="53B3CBEA" w14:textId="77777777" w:rsidR="00FA2AB9" w:rsidRDefault="00836000">
      <w:pPr>
        <w:rPr>
          <w:sz w:val="24"/>
          <w:szCs w:val="24"/>
        </w:rPr>
      </w:pPr>
      <w:r>
        <w:rPr>
          <w:sz w:val="24"/>
          <w:szCs w:val="24"/>
        </w:rPr>
        <w:t xml:space="preserve">We offer financial support to schools that qualify as inner city or partially inner city schools. More information can be given upon request. </w:t>
      </w:r>
    </w:p>
    <w:p w14:paraId="33A2BD8E" w14:textId="77777777" w:rsidR="00FA2AB9" w:rsidRDefault="00FA2AB9">
      <w:pPr>
        <w:rPr>
          <w:sz w:val="24"/>
          <w:szCs w:val="24"/>
        </w:rPr>
      </w:pPr>
    </w:p>
    <w:p w14:paraId="054EB97F" w14:textId="77777777" w:rsidR="00FA2AB9" w:rsidRDefault="00836000">
      <w:pPr>
        <w:rPr>
          <w:color w:val="222222"/>
          <w:sz w:val="16"/>
          <w:szCs w:val="16"/>
        </w:rPr>
      </w:pPr>
      <w:r>
        <w:rPr>
          <w:rFonts w:ascii="Merriweather" w:eastAsia="Merriweather" w:hAnsi="Merriweather" w:cs="Merriweather"/>
          <w:b/>
          <w:color w:val="222222"/>
          <w:sz w:val="16"/>
          <w:szCs w:val="16"/>
        </w:rPr>
        <w:t>Travel Fees:</w:t>
      </w:r>
      <w:r>
        <w:rPr>
          <w:color w:val="222222"/>
          <w:sz w:val="16"/>
          <w:szCs w:val="16"/>
        </w:rPr>
        <w:t xml:space="preserve"> apply to all schools outside of Vancouver. This helps offset the cost of vehicle rental and extra staff hours.</w:t>
      </w:r>
    </w:p>
    <w:p w14:paraId="382EE67F" w14:textId="77777777" w:rsidR="00FA2AB9" w:rsidRDefault="00836000">
      <w:pPr>
        <w:rPr>
          <w:i/>
          <w:color w:val="222222"/>
          <w:sz w:val="16"/>
          <w:szCs w:val="16"/>
        </w:rPr>
      </w:pPr>
      <w:r>
        <w:rPr>
          <w:i/>
          <w:color w:val="222222"/>
          <w:sz w:val="16"/>
          <w:szCs w:val="16"/>
        </w:rPr>
        <w:t>+$15 travel fee per day for schools in Richmond, Burnaby, New Westminster, North Vancouver, West Vancouver</w:t>
      </w:r>
    </w:p>
    <w:p w14:paraId="7A4D7A2A" w14:textId="77777777" w:rsidR="00FA2AB9" w:rsidRDefault="00836000">
      <w:pPr>
        <w:rPr>
          <w:b/>
          <w:sz w:val="24"/>
          <w:szCs w:val="24"/>
        </w:rPr>
      </w:pPr>
      <w:r>
        <w:rPr>
          <w:i/>
          <w:color w:val="222222"/>
          <w:sz w:val="16"/>
          <w:szCs w:val="16"/>
        </w:rPr>
        <w:lastRenderedPageBreak/>
        <w:t>+$30 travel fee per day for schools in Delta, Surrey, Coquitlam, Langley, Port Moody</w:t>
      </w:r>
    </w:p>
    <w:p w14:paraId="095489E8" w14:textId="77777777" w:rsidR="00FA2AB9" w:rsidRDefault="00FA2AB9">
      <w:pPr>
        <w:pBdr>
          <w:top w:val="nil"/>
          <w:left w:val="nil"/>
          <w:bottom w:val="nil"/>
          <w:right w:val="nil"/>
          <w:between w:val="nil"/>
        </w:pBdr>
        <w:rPr>
          <w:b/>
          <w:sz w:val="24"/>
          <w:szCs w:val="24"/>
        </w:rPr>
      </w:pPr>
    </w:p>
    <w:p w14:paraId="0B3B4B72" w14:textId="77777777" w:rsidR="00FA2AB9" w:rsidRDefault="00FA2AB9">
      <w:pPr>
        <w:pBdr>
          <w:top w:val="nil"/>
          <w:left w:val="nil"/>
          <w:bottom w:val="nil"/>
          <w:right w:val="nil"/>
          <w:between w:val="nil"/>
        </w:pBdr>
        <w:rPr>
          <w:b/>
          <w:sz w:val="24"/>
          <w:szCs w:val="24"/>
        </w:rPr>
      </w:pPr>
    </w:p>
    <w:p w14:paraId="7CCA16CC" w14:textId="77777777" w:rsidR="00FA2AB9" w:rsidRDefault="00836000">
      <w:pPr>
        <w:pBdr>
          <w:top w:val="nil"/>
          <w:left w:val="nil"/>
          <w:bottom w:val="nil"/>
          <w:right w:val="nil"/>
          <w:between w:val="nil"/>
        </w:pBdr>
        <w:rPr>
          <w:b/>
          <w:sz w:val="24"/>
          <w:szCs w:val="24"/>
        </w:rPr>
      </w:pPr>
      <w:bookmarkStart w:id="1" w:name="_h1bmwww8kr3h" w:colFirst="0" w:colLast="0"/>
      <w:bookmarkEnd w:id="1"/>
      <w:r>
        <w:rPr>
          <w:b/>
          <w:sz w:val="24"/>
          <w:szCs w:val="24"/>
        </w:rPr>
        <w:t>Registration is on a first come first serve basis, so contact us as soon as possible to ensure preferred scheduling for your school.</w:t>
      </w:r>
    </w:p>
    <w:p w14:paraId="6FD98DC3" w14:textId="77777777" w:rsidR="00FA2AB9" w:rsidRDefault="00836000">
      <w:pPr>
        <w:pBdr>
          <w:top w:val="nil"/>
          <w:left w:val="nil"/>
          <w:bottom w:val="nil"/>
          <w:right w:val="nil"/>
          <w:between w:val="nil"/>
        </w:pBdr>
        <w:rPr>
          <w:sz w:val="24"/>
          <w:szCs w:val="24"/>
        </w:rPr>
      </w:pPr>
      <w:bookmarkStart w:id="2" w:name="_9o44qdzb5ih3" w:colFirst="0" w:colLast="0"/>
      <w:bookmarkEnd w:id="2"/>
      <w:r>
        <w:rPr>
          <w:sz w:val="24"/>
          <w:szCs w:val="24"/>
        </w:rPr>
        <w:t>The list of available Workshop topics can be found below. Workshops have been modified and new ones have been added to be more appropriate to each grade and to be aligned with BC curriculum learning outcomes.</w:t>
      </w:r>
    </w:p>
    <w:p w14:paraId="08206336" w14:textId="77777777" w:rsidR="00FA2AB9" w:rsidRDefault="00836000">
      <w:pPr>
        <w:pBdr>
          <w:top w:val="nil"/>
          <w:left w:val="nil"/>
          <w:bottom w:val="nil"/>
          <w:right w:val="nil"/>
          <w:between w:val="nil"/>
        </w:pBdr>
        <w:rPr>
          <w:rFonts w:ascii="Merriweather" w:eastAsia="Merriweather" w:hAnsi="Merriweather" w:cs="Merriweather"/>
        </w:rPr>
      </w:pPr>
      <w:r>
        <w:rPr>
          <w:rFonts w:ascii="Merriweather" w:eastAsia="Merriweather" w:hAnsi="Merriweather" w:cs="Merriweather"/>
          <w:b/>
        </w:rPr>
        <w:t>High School Workshops</w:t>
      </w:r>
    </w:p>
    <w:tbl>
      <w:tblPr>
        <w:tblStyle w:val="a"/>
        <w:tblW w:w="13890" w:type="dxa"/>
        <w:tblInd w:w="-5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80"/>
        <w:gridCol w:w="2325"/>
        <w:gridCol w:w="9885"/>
      </w:tblGrid>
      <w:tr w:rsidR="00FA2AB9" w14:paraId="027993D3" w14:textId="77777777">
        <w:trPr>
          <w:trHeight w:val="520"/>
        </w:trPr>
        <w:tc>
          <w:tcPr>
            <w:tcW w:w="1680" w:type="dxa"/>
            <w:shd w:val="clear" w:color="auto" w:fill="E7E6E6"/>
          </w:tcPr>
          <w:p w14:paraId="5D8ABB59" w14:textId="77777777" w:rsidR="00FA2AB9" w:rsidRDefault="00836000">
            <w:pPr>
              <w:pBdr>
                <w:top w:val="nil"/>
                <w:left w:val="nil"/>
                <w:bottom w:val="nil"/>
                <w:right w:val="nil"/>
                <w:between w:val="nil"/>
              </w:pBdr>
              <w:rPr>
                <w:b/>
              </w:rPr>
            </w:pPr>
            <w:r>
              <w:rPr>
                <w:b/>
              </w:rPr>
              <w:t>Grade Level</w:t>
            </w:r>
          </w:p>
        </w:tc>
        <w:tc>
          <w:tcPr>
            <w:tcW w:w="2325" w:type="dxa"/>
            <w:shd w:val="clear" w:color="auto" w:fill="E7E6E6"/>
          </w:tcPr>
          <w:p w14:paraId="2E423008" w14:textId="77777777" w:rsidR="00FA2AB9" w:rsidRDefault="00836000">
            <w:pPr>
              <w:pBdr>
                <w:top w:val="nil"/>
                <w:left w:val="nil"/>
                <w:bottom w:val="nil"/>
                <w:right w:val="nil"/>
                <w:between w:val="nil"/>
              </w:pBdr>
              <w:rPr>
                <w:b/>
              </w:rPr>
            </w:pPr>
            <w:r>
              <w:rPr>
                <w:b/>
              </w:rPr>
              <w:t>Workshop Topics</w:t>
            </w:r>
          </w:p>
        </w:tc>
        <w:tc>
          <w:tcPr>
            <w:tcW w:w="9885" w:type="dxa"/>
            <w:shd w:val="clear" w:color="auto" w:fill="E7E6E6"/>
          </w:tcPr>
          <w:p w14:paraId="3C396F8F" w14:textId="77777777" w:rsidR="00FA2AB9" w:rsidRDefault="00836000">
            <w:pPr>
              <w:pBdr>
                <w:top w:val="nil"/>
                <w:left w:val="nil"/>
                <w:bottom w:val="nil"/>
                <w:right w:val="nil"/>
                <w:between w:val="nil"/>
              </w:pBdr>
              <w:rPr>
                <w:b/>
              </w:rPr>
            </w:pPr>
            <w:r>
              <w:rPr>
                <w:b/>
              </w:rPr>
              <w:t>Workshop Description</w:t>
            </w:r>
          </w:p>
        </w:tc>
      </w:tr>
      <w:tr w:rsidR="00FA2AB9" w14:paraId="586F26B3" w14:textId="77777777">
        <w:trPr>
          <w:trHeight w:val="260"/>
        </w:trPr>
        <w:tc>
          <w:tcPr>
            <w:tcW w:w="1680" w:type="dxa"/>
          </w:tcPr>
          <w:p w14:paraId="0D28B516" w14:textId="77777777" w:rsidR="00FA2AB9" w:rsidRDefault="00836000">
            <w:pPr>
              <w:pBdr>
                <w:top w:val="nil"/>
                <w:left w:val="nil"/>
                <w:bottom w:val="nil"/>
                <w:right w:val="nil"/>
                <w:between w:val="nil"/>
              </w:pBdr>
              <w:jc w:val="center"/>
            </w:pPr>
            <w:r>
              <w:t xml:space="preserve">8 </w:t>
            </w:r>
          </w:p>
        </w:tc>
        <w:tc>
          <w:tcPr>
            <w:tcW w:w="2325" w:type="dxa"/>
          </w:tcPr>
          <w:p w14:paraId="6DB7BFA5" w14:textId="77777777" w:rsidR="00FA2AB9" w:rsidRDefault="00836000">
            <w:pPr>
              <w:pBdr>
                <w:top w:val="nil"/>
                <w:left w:val="nil"/>
                <w:bottom w:val="nil"/>
                <w:right w:val="nil"/>
                <w:between w:val="nil"/>
              </w:pBdr>
            </w:pPr>
            <w:r>
              <w:t>Wonderful Waves</w:t>
            </w:r>
          </w:p>
        </w:tc>
        <w:tc>
          <w:tcPr>
            <w:tcW w:w="9885" w:type="dxa"/>
          </w:tcPr>
          <w:p w14:paraId="3D4005AF" w14:textId="77777777" w:rsidR="00FA2AB9" w:rsidRDefault="00836000">
            <w:pPr>
              <w:pBdr>
                <w:top w:val="nil"/>
                <w:left w:val="nil"/>
                <w:bottom w:val="nil"/>
                <w:right w:val="nil"/>
                <w:between w:val="nil"/>
              </w:pBdr>
              <w:spacing w:line="276" w:lineRule="auto"/>
            </w:pPr>
            <w:r>
              <w:t xml:space="preserve">Students will explore different properties of waves and how they relate to light. Through a </w:t>
            </w:r>
            <w:r>
              <w:br/>
              <w:t xml:space="preserve">combination of demos and </w:t>
            </w:r>
            <w:proofErr w:type="spellStart"/>
            <w:r>
              <w:t>and</w:t>
            </w:r>
            <w:proofErr w:type="spellEnd"/>
            <w:r>
              <w:t xml:space="preserve"> hands-on activities, they will learn about types of waves, the </w:t>
            </w:r>
            <w:r>
              <w:br/>
              <w:t>differences between mechanical and electromagnetic waves, refraction, and interference.</w:t>
            </w:r>
          </w:p>
          <w:p w14:paraId="5C26D2BB" w14:textId="77777777" w:rsidR="00FA2AB9" w:rsidRDefault="00FA2AB9">
            <w:pPr>
              <w:pBdr>
                <w:top w:val="nil"/>
                <w:left w:val="nil"/>
                <w:bottom w:val="nil"/>
                <w:right w:val="nil"/>
                <w:between w:val="nil"/>
              </w:pBdr>
              <w:spacing w:line="276" w:lineRule="auto"/>
            </w:pPr>
          </w:p>
        </w:tc>
      </w:tr>
      <w:tr w:rsidR="00FA2AB9" w14:paraId="7C7002CC" w14:textId="77777777">
        <w:trPr>
          <w:trHeight w:val="240"/>
        </w:trPr>
        <w:tc>
          <w:tcPr>
            <w:tcW w:w="1680" w:type="dxa"/>
          </w:tcPr>
          <w:p w14:paraId="3B2C87E8" w14:textId="77777777" w:rsidR="00FA2AB9" w:rsidRDefault="00836000">
            <w:pPr>
              <w:pBdr>
                <w:top w:val="nil"/>
                <w:left w:val="nil"/>
                <w:bottom w:val="nil"/>
                <w:right w:val="nil"/>
                <w:between w:val="nil"/>
              </w:pBdr>
              <w:jc w:val="center"/>
            </w:pPr>
            <w:r>
              <w:t>8</w:t>
            </w:r>
          </w:p>
        </w:tc>
        <w:tc>
          <w:tcPr>
            <w:tcW w:w="2325" w:type="dxa"/>
          </w:tcPr>
          <w:p w14:paraId="366691D2" w14:textId="77777777" w:rsidR="00FA2AB9" w:rsidRDefault="00836000">
            <w:pPr>
              <w:pBdr>
                <w:top w:val="nil"/>
                <w:left w:val="nil"/>
                <w:bottom w:val="nil"/>
                <w:right w:val="nil"/>
                <w:between w:val="nil"/>
              </w:pBdr>
            </w:pPr>
            <w:r>
              <w:t>Quake Shake</w:t>
            </w:r>
          </w:p>
        </w:tc>
        <w:tc>
          <w:tcPr>
            <w:tcW w:w="9885" w:type="dxa"/>
          </w:tcPr>
          <w:p w14:paraId="17F4E428" w14:textId="77777777" w:rsidR="00FA2AB9" w:rsidRDefault="00836000">
            <w:pPr>
              <w:pBdr>
                <w:top w:val="nil"/>
                <w:left w:val="nil"/>
                <w:bottom w:val="nil"/>
                <w:right w:val="nil"/>
                <w:between w:val="nil"/>
              </w:pBdr>
              <w:spacing w:line="276" w:lineRule="auto"/>
            </w:pPr>
            <w:r>
              <w:t>Are you ready for the Big One? A topic very relevant to us in the Lower Mainland, students</w:t>
            </w:r>
          </w:p>
          <w:p w14:paraId="28E19538" w14:textId="77777777" w:rsidR="00FA2AB9" w:rsidRDefault="00836000">
            <w:pPr>
              <w:pBdr>
                <w:top w:val="nil"/>
                <w:left w:val="nil"/>
                <w:bottom w:val="nil"/>
                <w:right w:val="nil"/>
                <w:between w:val="nil"/>
              </w:pBdr>
              <w:spacing w:line="276" w:lineRule="auto"/>
            </w:pPr>
            <w:r>
              <w:t>will be shaken by the mechanisms behind earthquakes, what happens in their aftermath, and</w:t>
            </w:r>
          </w:p>
          <w:p w14:paraId="71265224" w14:textId="77777777" w:rsidR="00FA2AB9" w:rsidRDefault="00836000">
            <w:pPr>
              <w:pBdr>
                <w:top w:val="nil"/>
                <w:left w:val="nil"/>
                <w:bottom w:val="nil"/>
                <w:right w:val="nil"/>
                <w:between w:val="nil"/>
              </w:pBdr>
              <w:spacing w:line="276" w:lineRule="auto"/>
            </w:pPr>
            <w:proofErr w:type="gramStart"/>
            <w:r>
              <w:t>how</w:t>
            </w:r>
            <w:proofErr w:type="gramEnd"/>
            <w:r>
              <w:t xml:space="preserve"> engineers try to prepare for them.</w:t>
            </w:r>
          </w:p>
          <w:p w14:paraId="662A363F" w14:textId="77777777" w:rsidR="00FA2AB9" w:rsidRDefault="00FA2AB9">
            <w:pPr>
              <w:pBdr>
                <w:top w:val="nil"/>
                <w:left w:val="nil"/>
                <w:bottom w:val="nil"/>
                <w:right w:val="nil"/>
                <w:between w:val="nil"/>
              </w:pBdr>
              <w:spacing w:line="276" w:lineRule="auto"/>
            </w:pPr>
          </w:p>
        </w:tc>
      </w:tr>
      <w:tr w:rsidR="00FA2AB9" w14:paraId="5FAC3014" w14:textId="77777777">
        <w:trPr>
          <w:trHeight w:val="520"/>
        </w:trPr>
        <w:tc>
          <w:tcPr>
            <w:tcW w:w="1680" w:type="dxa"/>
          </w:tcPr>
          <w:p w14:paraId="70284C3C" w14:textId="77777777" w:rsidR="00FA2AB9" w:rsidRDefault="00836000">
            <w:pPr>
              <w:pBdr>
                <w:top w:val="nil"/>
                <w:left w:val="nil"/>
                <w:bottom w:val="nil"/>
                <w:right w:val="nil"/>
                <w:between w:val="nil"/>
              </w:pBdr>
              <w:jc w:val="center"/>
            </w:pPr>
            <w:r>
              <w:lastRenderedPageBreak/>
              <w:t>8/9</w:t>
            </w:r>
          </w:p>
        </w:tc>
        <w:tc>
          <w:tcPr>
            <w:tcW w:w="2325" w:type="dxa"/>
          </w:tcPr>
          <w:p w14:paraId="55018B03" w14:textId="77777777" w:rsidR="00FA2AB9" w:rsidRDefault="00836000">
            <w:pPr>
              <w:pBdr>
                <w:top w:val="nil"/>
                <w:left w:val="nil"/>
                <w:bottom w:val="nil"/>
                <w:right w:val="nil"/>
                <w:between w:val="nil"/>
              </w:pBdr>
            </w:pPr>
            <w:r>
              <w:t xml:space="preserve">Classroom Pandemic </w:t>
            </w:r>
          </w:p>
        </w:tc>
        <w:tc>
          <w:tcPr>
            <w:tcW w:w="9885" w:type="dxa"/>
          </w:tcPr>
          <w:p w14:paraId="373EDD9D" w14:textId="77777777" w:rsidR="00FA2AB9" w:rsidRDefault="00836000">
            <w:pPr>
              <w:pBdr>
                <w:top w:val="nil"/>
                <w:left w:val="nil"/>
                <w:bottom w:val="nil"/>
                <w:right w:val="nil"/>
                <w:between w:val="nil"/>
              </w:pBdr>
              <w:spacing w:line="276" w:lineRule="auto"/>
            </w:pPr>
            <w:r>
              <w:t>Students will play the role of a disease and race to infect the world! The game will explore the</w:t>
            </w:r>
          </w:p>
          <w:p w14:paraId="01C89C9E" w14:textId="77777777" w:rsidR="00FA2AB9" w:rsidRDefault="00836000">
            <w:pPr>
              <w:pBdr>
                <w:top w:val="nil"/>
                <w:left w:val="nil"/>
                <w:bottom w:val="nil"/>
                <w:right w:val="nil"/>
                <w:between w:val="nil"/>
              </w:pBdr>
              <w:spacing w:line="276" w:lineRule="auto"/>
            </w:pPr>
            <w:r>
              <w:t>role of human actions, public health, and genetic mutations in speeding up or slowing down</w:t>
            </w:r>
          </w:p>
          <w:p w14:paraId="082CFEF1" w14:textId="77777777" w:rsidR="00FA2AB9" w:rsidRDefault="00836000">
            <w:pPr>
              <w:pBdr>
                <w:top w:val="nil"/>
                <w:left w:val="nil"/>
                <w:bottom w:val="nil"/>
                <w:right w:val="nil"/>
                <w:between w:val="nil"/>
              </w:pBdr>
              <w:spacing w:line="276" w:lineRule="auto"/>
            </w:pPr>
            <w:proofErr w:type="gramStart"/>
            <w:r>
              <w:t>the</w:t>
            </w:r>
            <w:proofErr w:type="gramEnd"/>
            <w:r>
              <w:t xml:space="preserve"> rate of spreading infectious diseases.</w:t>
            </w:r>
          </w:p>
          <w:p w14:paraId="413D171B" w14:textId="77777777" w:rsidR="00FA2AB9" w:rsidRDefault="00FA2AB9">
            <w:pPr>
              <w:pBdr>
                <w:top w:val="nil"/>
                <w:left w:val="nil"/>
                <w:bottom w:val="nil"/>
                <w:right w:val="nil"/>
                <w:between w:val="nil"/>
              </w:pBdr>
              <w:spacing w:line="276" w:lineRule="auto"/>
            </w:pPr>
          </w:p>
        </w:tc>
      </w:tr>
      <w:tr w:rsidR="00FA2AB9" w14:paraId="0FF58F38" w14:textId="77777777">
        <w:trPr>
          <w:trHeight w:val="520"/>
        </w:trPr>
        <w:tc>
          <w:tcPr>
            <w:tcW w:w="1680" w:type="dxa"/>
          </w:tcPr>
          <w:p w14:paraId="6BBD528B" w14:textId="77777777" w:rsidR="00FA2AB9" w:rsidRDefault="00836000">
            <w:pPr>
              <w:jc w:val="center"/>
            </w:pPr>
            <w:r>
              <w:t>8/9</w:t>
            </w:r>
          </w:p>
        </w:tc>
        <w:tc>
          <w:tcPr>
            <w:tcW w:w="2325" w:type="dxa"/>
          </w:tcPr>
          <w:p w14:paraId="5914922F" w14:textId="77777777" w:rsidR="00FA2AB9" w:rsidRDefault="00836000">
            <w:r>
              <w:t xml:space="preserve">Demonstrating Density </w:t>
            </w:r>
          </w:p>
        </w:tc>
        <w:tc>
          <w:tcPr>
            <w:tcW w:w="9885" w:type="dxa"/>
          </w:tcPr>
          <w:p w14:paraId="0539004D" w14:textId="77777777" w:rsidR="00FA2AB9" w:rsidRDefault="00836000">
            <w:pPr>
              <w:spacing w:line="276" w:lineRule="auto"/>
            </w:pPr>
            <w:r>
              <w:t>Students will explore the concept of density and how it applies to our everyday lives. They</w:t>
            </w:r>
          </w:p>
          <w:p w14:paraId="76CD3AAC" w14:textId="77777777" w:rsidR="00FA2AB9" w:rsidRDefault="00836000">
            <w:pPr>
              <w:spacing w:line="276" w:lineRule="auto"/>
            </w:pPr>
            <w:r>
              <w:t>will dive into activities that will cover concepts of relative density, relationship of mass and</w:t>
            </w:r>
          </w:p>
          <w:p w14:paraId="3A50DB3C" w14:textId="77777777" w:rsidR="00FA2AB9" w:rsidRDefault="00836000">
            <w:pPr>
              <w:spacing w:line="276" w:lineRule="auto"/>
            </w:pPr>
            <w:proofErr w:type="gramStart"/>
            <w:r>
              <w:t>volumes</w:t>
            </w:r>
            <w:proofErr w:type="gramEnd"/>
            <w:r>
              <w:t xml:space="preserve">, and apply these concepts in the making of a Galileo Thermometer. </w:t>
            </w:r>
          </w:p>
          <w:p w14:paraId="4AF76549" w14:textId="77777777" w:rsidR="00FA2AB9" w:rsidRDefault="00FA2AB9">
            <w:pPr>
              <w:spacing w:line="276" w:lineRule="auto"/>
            </w:pPr>
          </w:p>
        </w:tc>
      </w:tr>
      <w:tr w:rsidR="00FA2AB9" w14:paraId="075EC795" w14:textId="77777777">
        <w:trPr>
          <w:trHeight w:val="520"/>
        </w:trPr>
        <w:tc>
          <w:tcPr>
            <w:tcW w:w="1680" w:type="dxa"/>
          </w:tcPr>
          <w:p w14:paraId="5A8407D2" w14:textId="77777777" w:rsidR="00FA2AB9" w:rsidRDefault="00836000">
            <w:pPr>
              <w:jc w:val="center"/>
            </w:pPr>
            <w:r>
              <w:t>9</w:t>
            </w:r>
          </w:p>
        </w:tc>
        <w:tc>
          <w:tcPr>
            <w:tcW w:w="2325" w:type="dxa"/>
          </w:tcPr>
          <w:p w14:paraId="162CF123" w14:textId="77777777" w:rsidR="00FA2AB9" w:rsidRDefault="00836000">
            <w:r>
              <w:t xml:space="preserve">Electrifying Design </w:t>
            </w:r>
          </w:p>
        </w:tc>
        <w:tc>
          <w:tcPr>
            <w:tcW w:w="9885" w:type="dxa"/>
          </w:tcPr>
          <w:p w14:paraId="552B8A21" w14:textId="77777777" w:rsidR="00FA2AB9" w:rsidRDefault="00836000">
            <w:pPr>
              <w:spacing w:line="276" w:lineRule="auto"/>
            </w:pPr>
            <w:r>
              <w:t>Harness the power of electrons with circuitry! Students will learn the basic principles of</w:t>
            </w:r>
          </w:p>
          <w:p w14:paraId="025EF998" w14:textId="77777777" w:rsidR="00FA2AB9" w:rsidRDefault="00836000">
            <w:pPr>
              <w:spacing w:line="276" w:lineRule="auto"/>
            </w:pPr>
            <w:proofErr w:type="gramStart"/>
            <w:r>
              <w:t>electrical</w:t>
            </w:r>
            <w:proofErr w:type="gramEnd"/>
            <w:r>
              <w:t xml:space="preserve"> design and about the difference between series and parallel circuits. Activities will</w:t>
            </w:r>
          </w:p>
          <w:p w14:paraId="1099FB63" w14:textId="77777777" w:rsidR="00FA2AB9" w:rsidRDefault="00836000">
            <w:pPr>
              <w:spacing w:line="276" w:lineRule="auto"/>
            </w:pPr>
            <w:proofErr w:type="gramStart"/>
            <w:r>
              <w:t>include</w:t>
            </w:r>
            <w:proofErr w:type="gramEnd"/>
            <w:r>
              <w:t xml:space="preserve"> drawing circuit schematics and building physical breadboard circuits. </w:t>
            </w:r>
          </w:p>
          <w:p w14:paraId="7E4DBD29" w14:textId="77777777" w:rsidR="00FA2AB9" w:rsidRDefault="00FA2AB9">
            <w:pPr>
              <w:spacing w:line="276" w:lineRule="auto"/>
            </w:pPr>
          </w:p>
        </w:tc>
      </w:tr>
      <w:tr w:rsidR="00FA2AB9" w14:paraId="417D0826" w14:textId="77777777">
        <w:trPr>
          <w:trHeight w:val="520"/>
        </w:trPr>
        <w:tc>
          <w:tcPr>
            <w:tcW w:w="1680" w:type="dxa"/>
          </w:tcPr>
          <w:p w14:paraId="5A1B5201" w14:textId="77777777" w:rsidR="00FA2AB9" w:rsidRDefault="00836000">
            <w:pPr>
              <w:jc w:val="center"/>
            </w:pPr>
            <w:r>
              <w:t>10</w:t>
            </w:r>
          </w:p>
        </w:tc>
        <w:tc>
          <w:tcPr>
            <w:tcW w:w="2325" w:type="dxa"/>
          </w:tcPr>
          <w:p w14:paraId="6525D703" w14:textId="77777777" w:rsidR="00FA2AB9" w:rsidRDefault="00836000">
            <w:r>
              <w:t>Dynamics and Design</w:t>
            </w:r>
          </w:p>
        </w:tc>
        <w:tc>
          <w:tcPr>
            <w:tcW w:w="9885" w:type="dxa"/>
          </w:tcPr>
          <w:p w14:paraId="77B68872" w14:textId="77777777" w:rsidR="00FA2AB9" w:rsidRDefault="00836000">
            <w:pPr>
              <w:spacing w:line="276" w:lineRule="auto"/>
            </w:pPr>
            <w:r>
              <w:t>Forces and the energy behind them are a major consideration in mechanical engineering</w:t>
            </w:r>
          </w:p>
          <w:p w14:paraId="309D6F02" w14:textId="77777777" w:rsidR="00FA2AB9" w:rsidRDefault="00836000">
            <w:pPr>
              <w:spacing w:line="276" w:lineRule="auto"/>
            </w:pPr>
            <w:proofErr w:type="gramStart"/>
            <w:r>
              <w:t>projects</w:t>
            </w:r>
            <w:proofErr w:type="gramEnd"/>
            <w:r>
              <w:t>. Key concepts of mechanics will be conveyed through demos, and students will then</w:t>
            </w:r>
          </w:p>
          <w:p w14:paraId="22B8614A" w14:textId="77777777" w:rsidR="00FA2AB9" w:rsidRDefault="00836000">
            <w:pPr>
              <w:spacing w:line="276" w:lineRule="auto"/>
            </w:pPr>
            <w:proofErr w:type="gramStart"/>
            <w:r>
              <w:t>have</w:t>
            </w:r>
            <w:proofErr w:type="gramEnd"/>
            <w:r>
              <w:t xml:space="preserve"> to apply these principles to design a self-propelling vehicle.</w:t>
            </w:r>
          </w:p>
          <w:p w14:paraId="16792B41" w14:textId="77777777" w:rsidR="00FA2AB9" w:rsidRDefault="00FA2AB9">
            <w:pPr>
              <w:spacing w:line="276" w:lineRule="auto"/>
            </w:pPr>
          </w:p>
        </w:tc>
      </w:tr>
      <w:tr w:rsidR="00FA2AB9" w14:paraId="7DCCD5CF" w14:textId="77777777">
        <w:trPr>
          <w:trHeight w:val="520"/>
        </w:trPr>
        <w:tc>
          <w:tcPr>
            <w:tcW w:w="1680" w:type="dxa"/>
          </w:tcPr>
          <w:p w14:paraId="74AE61BC" w14:textId="77777777" w:rsidR="00FA2AB9" w:rsidRDefault="00836000">
            <w:pPr>
              <w:jc w:val="center"/>
            </w:pPr>
            <w:r>
              <w:t>10</w:t>
            </w:r>
          </w:p>
        </w:tc>
        <w:tc>
          <w:tcPr>
            <w:tcW w:w="2325" w:type="dxa"/>
          </w:tcPr>
          <w:p w14:paraId="60E85185" w14:textId="77777777" w:rsidR="00FA2AB9" w:rsidRDefault="00836000">
            <w:r>
              <w:t>Rocket Reactions</w:t>
            </w:r>
          </w:p>
        </w:tc>
        <w:tc>
          <w:tcPr>
            <w:tcW w:w="9885" w:type="dxa"/>
          </w:tcPr>
          <w:p w14:paraId="4B8C4EA1" w14:textId="77777777" w:rsidR="00FA2AB9" w:rsidRDefault="00836000">
            <w:pPr>
              <w:spacing w:line="276" w:lineRule="auto"/>
            </w:pPr>
            <w:r>
              <w:t>What actually happens during a chemical reaction?! Students will learn about how atoms</w:t>
            </w:r>
          </w:p>
          <w:p w14:paraId="60B1653B" w14:textId="77777777" w:rsidR="00FA2AB9" w:rsidRDefault="00836000">
            <w:pPr>
              <w:spacing w:line="276" w:lineRule="auto"/>
            </w:pPr>
            <w:r>
              <w:t>behave during reactions, will be presented with a variety of reaction types and will apply their</w:t>
            </w:r>
          </w:p>
          <w:p w14:paraId="1085741C" w14:textId="77777777" w:rsidR="00FA2AB9" w:rsidRDefault="00836000">
            <w:pPr>
              <w:spacing w:line="276" w:lineRule="auto"/>
            </w:pPr>
            <w:proofErr w:type="gramStart"/>
            <w:r>
              <w:t>knowledge</w:t>
            </w:r>
            <w:proofErr w:type="gramEnd"/>
            <w:r>
              <w:t xml:space="preserve"> to build micro rockets!</w:t>
            </w:r>
          </w:p>
          <w:p w14:paraId="6AC40A52" w14:textId="77777777" w:rsidR="00FA2AB9" w:rsidRDefault="00FA2AB9">
            <w:pPr>
              <w:spacing w:line="276" w:lineRule="auto"/>
            </w:pPr>
          </w:p>
        </w:tc>
      </w:tr>
      <w:tr w:rsidR="00FA2AB9" w14:paraId="0665FB12" w14:textId="77777777">
        <w:trPr>
          <w:trHeight w:val="520"/>
        </w:trPr>
        <w:tc>
          <w:tcPr>
            <w:tcW w:w="1680" w:type="dxa"/>
          </w:tcPr>
          <w:p w14:paraId="3633673A" w14:textId="77777777" w:rsidR="00FA2AB9" w:rsidRDefault="00836000">
            <w:pPr>
              <w:jc w:val="center"/>
            </w:pPr>
            <w:r>
              <w:lastRenderedPageBreak/>
              <w:t>10</w:t>
            </w:r>
          </w:p>
        </w:tc>
        <w:tc>
          <w:tcPr>
            <w:tcW w:w="2325" w:type="dxa"/>
          </w:tcPr>
          <w:p w14:paraId="6D0BEDD1" w14:textId="77777777" w:rsidR="00FA2AB9" w:rsidRDefault="00836000">
            <w:r>
              <w:t>Delightful DNA</w:t>
            </w:r>
          </w:p>
        </w:tc>
        <w:tc>
          <w:tcPr>
            <w:tcW w:w="9885" w:type="dxa"/>
          </w:tcPr>
          <w:p w14:paraId="7DAF4B48" w14:textId="77777777" w:rsidR="00FA2AB9" w:rsidRDefault="00836000">
            <w:pPr>
              <w:spacing w:line="276" w:lineRule="auto"/>
            </w:pPr>
            <w:r>
              <w:t>Students will play the role of a genetic counsellor, reviewing and applying what they have learned about inheritance, dominance, and pedigrees.</w:t>
            </w:r>
          </w:p>
          <w:p w14:paraId="48E7F9C6" w14:textId="77777777" w:rsidR="00FA2AB9" w:rsidRDefault="00FA2AB9">
            <w:pPr>
              <w:spacing w:line="276" w:lineRule="auto"/>
            </w:pPr>
          </w:p>
        </w:tc>
      </w:tr>
    </w:tbl>
    <w:p w14:paraId="115DA8B9" w14:textId="77777777" w:rsidR="00FA2AB9" w:rsidRDefault="00836000">
      <w:pPr>
        <w:pBdr>
          <w:top w:val="nil"/>
          <w:left w:val="nil"/>
          <w:bottom w:val="nil"/>
          <w:right w:val="nil"/>
          <w:between w:val="nil"/>
        </w:pBdr>
        <w:rPr>
          <w:rFonts w:ascii="Merriweather" w:eastAsia="Merriweather" w:hAnsi="Merriweather" w:cs="Merriweather"/>
          <w:b/>
        </w:rPr>
      </w:pPr>
      <w:r>
        <w:rPr>
          <w:rFonts w:ascii="Merriweather" w:eastAsia="Merriweather" w:hAnsi="Merriweather" w:cs="Merriweather"/>
          <w:b/>
        </w:rPr>
        <w:t>Computer Science Workshops</w:t>
      </w:r>
    </w:p>
    <w:p w14:paraId="511E8A1D" w14:textId="77777777" w:rsidR="00FA2AB9" w:rsidRDefault="00836000">
      <w:pPr>
        <w:pBdr>
          <w:top w:val="nil"/>
          <w:left w:val="nil"/>
          <w:bottom w:val="nil"/>
          <w:right w:val="nil"/>
          <w:between w:val="nil"/>
        </w:pBdr>
      </w:pPr>
      <w:r>
        <w:t xml:space="preserve">For computer science workshops, we will be providing laptops for the students to use for the workshop. Please indicate below if wireless internet and wall sockets are available on location. </w:t>
      </w:r>
    </w:p>
    <w:p w14:paraId="1BA54A43" w14:textId="77777777" w:rsidR="00FA2AB9" w:rsidRDefault="00836000">
      <w:pPr>
        <w:pBdr>
          <w:top w:val="nil"/>
          <w:left w:val="nil"/>
          <w:bottom w:val="nil"/>
          <w:right w:val="nil"/>
          <w:between w:val="nil"/>
        </w:pBdr>
      </w:pPr>
      <w:r>
        <w:rPr>
          <w:b/>
        </w:rPr>
        <w:t xml:space="preserve">Note: </w:t>
      </w:r>
      <w:r>
        <w:t>Our computer science workshops provide students with an introduction to computer science. If you teach a computer science course, we recommend booking "Stimulating Computations", which can be modified appropriately for your class. If this is the case, please indicate so on the Registration Details section below, under “Special Considerations”.</w:t>
      </w:r>
    </w:p>
    <w:p w14:paraId="2F1EAA02" w14:textId="77777777" w:rsidR="00FA2AB9" w:rsidRDefault="00FA2AB9">
      <w:pPr>
        <w:pBdr>
          <w:top w:val="nil"/>
          <w:left w:val="nil"/>
          <w:bottom w:val="nil"/>
          <w:right w:val="nil"/>
          <w:between w:val="nil"/>
        </w:pBdr>
      </w:pPr>
    </w:p>
    <w:tbl>
      <w:tblPr>
        <w:tblStyle w:val="a0"/>
        <w:tblW w:w="13920" w:type="dxa"/>
        <w:tblInd w:w="-5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90"/>
        <w:gridCol w:w="3105"/>
        <w:gridCol w:w="9225"/>
      </w:tblGrid>
      <w:tr w:rsidR="00FA2AB9" w14:paraId="6AB44982" w14:textId="77777777">
        <w:trPr>
          <w:trHeight w:val="580"/>
        </w:trPr>
        <w:tc>
          <w:tcPr>
            <w:tcW w:w="1590" w:type="dxa"/>
            <w:shd w:val="clear" w:color="auto" w:fill="E7E6E6"/>
          </w:tcPr>
          <w:p w14:paraId="466CD502" w14:textId="77777777" w:rsidR="00FA2AB9" w:rsidRDefault="00836000">
            <w:pPr>
              <w:pBdr>
                <w:top w:val="nil"/>
                <w:left w:val="nil"/>
                <w:bottom w:val="nil"/>
                <w:right w:val="nil"/>
                <w:between w:val="nil"/>
              </w:pBdr>
              <w:rPr>
                <w:b/>
              </w:rPr>
            </w:pPr>
            <w:r>
              <w:rPr>
                <w:b/>
              </w:rPr>
              <w:t>Grade Level</w:t>
            </w:r>
          </w:p>
        </w:tc>
        <w:tc>
          <w:tcPr>
            <w:tcW w:w="3105" w:type="dxa"/>
            <w:shd w:val="clear" w:color="auto" w:fill="E7E6E6"/>
          </w:tcPr>
          <w:p w14:paraId="5834961A" w14:textId="77777777" w:rsidR="00FA2AB9" w:rsidRDefault="00836000">
            <w:pPr>
              <w:pBdr>
                <w:top w:val="nil"/>
                <w:left w:val="nil"/>
                <w:bottom w:val="nil"/>
                <w:right w:val="nil"/>
                <w:between w:val="nil"/>
              </w:pBdr>
              <w:rPr>
                <w:b/>
              </w:rPr>
            </w:pPr>
            <w:r>
              <w:rPr>
                <w:b/>
              </w:rPr>
              <w:t>Workshop Topics</w:t>
            </w:r>
          </w:p>
        </w:tc>
        <w:tc>
          <w:tcPr>
            <w:tcW w:w="9225" w:type="dxa"/>
            <w:shd w:val="clear" w:color="auto" w:fill="E7E6E6"/>
          </w:tcPr>
          <w:p w14:paraId="746F3E41" w14:textId="77777777" w:rsidR="00FA2AB9" w:rsidRDefault="00836000">
            <w:pPr>
              <w:pBdr>
                <w:top w:val="nil"/>
                <w:left w:val="nil"/>
                <w:bottom w:val="nil"/>
                <w:right w:val="nil"/>
                <w:between w:val="nil"/>
              </w:pBdr>
              <w:rPr>
                <w:b/>
              </w:rPr>
            </w:pPr>
            <w:r>
              <w:rPr>
                <w:b/>
              </w:rPr>
              <w:t>Workshop Description</w:t>
            </w:r>
          </w:p>
        </w:tc>
      </w:tr>
      <w:tr w:rsidR="00FA2AB9" w14:paraId="3A750393" w14:textId="77777777">
        <w:trPr>
          <w:trHeight w:val="900"/>
        </w:trPr>
        <w:tc>
          <w:tcPr>
            <w:tcW w:w="1590" w:type="dxa"/>
          </w:tcPr>
          <w:p w14:paraId="2174F0D9" w14:textId="77777777" w:rsidR="00FA2AB9" w:rsidRDefault="00836000">
            <w:pPr>
              <w:pBdr>
                <w:top w:val="nil"/>
                <w:left w:val="nil"/>
                <w:bottom w:val="nil"/>
                <w:right w:val="nil"/>
                <w:between w:val="nil"/>
              </w:pBdr>
              <w:jc w:val="center"/>
            </w:pPr>
            <w:r>
              <w:t>8/9/10</w:t>
            </w:r>
          </w:p>
        </w:tc>
        <w:tc>
          <w:tcPr>
            <w:tcW w:w="3105" w:type="dxa"/>
          </w:tcPr>
          <w:p w14:paraId="1E486889" w14:textId="77777777" w:rsidR="00FA2AB9" w:rsidRDefault="00836000">
            <w:pPr>
              <w:pBdr>
                <w:top w:val="nil"/>
                <w:left w:val="nil"/>
                <w:bottom w:val="nil"/>
                <w:right w:val="nil"/>
                <w:between w:val="nil"/>
              </w:pBdr>
            </w:pPr>
            <w:r>
              <w:t xml:space="preserve">Professor Python </w:t>
            </w:r>
          </w:p>
        </w:tc>
        <w:tc>
          <w:tcPr>
            <w:tcW w:w="9225" w:type="dxa"/>
          </w:tcPr>
          <w:p w14:paraId="5ADF0FFB" w14:textId="77777777" w:rsidR="00FA2AB9" w:rsidRDefault="00836000">
            <w:pPr>
              <w:pBdr>
                <w:top w:val="nil"/>
                <w:left w:val="nil"/>
                <w:bottom w:val="nil"/>
                <w:right w:val="nil"/>
                <w:between w:val="nil"/>
              </w:pBdr>
              <w:spacing w:after="240" w:line="276" w:lineRule="auto"/>
            </w:pPr>
            <w:r>
              <w:t>Dip your toes into the exciting world of programming! Learn the basics of computer</w:t>
            </w:r>
            <w:r>
              <w:br/>
              <w:t>programming, syntax, and logic. Students will be guided to create their very own computer</w:t>
            </w:r>
            <w:r>
              <w:br/>
              <w:t>program, and delve into how more complex games are created</w:t>
            </w:r>
          </w:p>
        </w:tc>
      </w:tr>
      <w:tr w:rsidR="00FA2AB9" w14:paraId="0BEEA86D" w14:textId="77777777">
        <w:trPr>
          <w:trHeight w:val="580"/>
        </w:trPr>
        <w:tc>
          <w:tcPr>
            <w:tcW w:w="1590" w:type="dxa"/>
          </w:tcPr>
          <w:p w14:paraId="3616EDC1" w14:textId="77777777" w:rsidR="00FA2AB9" w:rsidRDefault="00836000">
            <w:pPr>
              <w:pBdr>
                <w:top w:val="nil"/>
                <w:left w:val="nil"/>
                <w:bottom w:val="nil"/>
                <w:right w:val="nil"/>
                <w:between w:val="nil"/>
              </w:pBdr>
              <w:jc w:val="center"/>
            </w:pPr>
            <w:r>
              <w:lastRenderedPageBreak/>
              <w:t>10/11/12</w:t>
            </w:r>
          </w:p>
        </w:tc>
        <w:tc>
          <w:tcPr>
            <w:tcW w:w="3105" w:type="dxa"/>
          </w:tcPr>
          <w:p w14:paraId="28ABC64D" w14:textId="77777777" w:rsidR="00FA2AB9" w:rsidRDefault="00836000">
            <w:pPr>
              <w:pBdr>
                <w:top w:val="nil"/>
                <w:left w:val="nil"/>
                <w:bottom w:val="nil"/>
                <w:right w:val="nil"/>
                <w:between w:val="nil"/>
              </w:pBdr>
            </w:pPr>
            <w:r>
              <w:t>Stimulating Computations</w:t>
            </w:r>
          </w:p>
        </w:tc>
        <w:tc>
          <w:tcPr>
            <w:tcW w:w="9225" w:type="dxa"/>
          </w:tcPr>
          <w:p w14:paraId="60E352DC" w14:textId="77777777" w:rsidR="00FA2AB9" w:rsidRDefault="00836000">
            <w:pPr>
              <w:spacing w:after="240" w:line="276" w:lineRule="auto"/>
            </w:pPr>
            <w:r>
              <w:t>Step into the life of a computational scientist and explore all of the possible outcomes of</w:t>
            </w:r>
            <w:r>
              <w:br/>
              <w:t>everyday phenomena! Learn how scientist use computers to solve real problems in STEM</w:t>
            </w:r>
          </w:p>
        </w:tc>
      </w:tr>
      <w:tr w:rsidR="00FA2AB9" w14:paraId="60DB1B41" w14:textId="77777777">
        <w:trPr>
          <w:trHeight w:val="580"/>
        </w:trPr>
        <w:tc>
          <w:tcPr>
            <w:tcW w:w="1590" w:type="dxa"/>
          </w:tcPr>
          <w:p w14:paraId="5DC023A7" w14:textId="77777777" w:rsidR="00FA2AB9" w:rsidRDefault="00836000">
            <w:pPr>
              <w:pBdr>
                <w:top w:val="nil"/>
                <w:left w:val="nil"/>
                <w:bottom w:val="nil"/>
                <w:right w:val="nil"/>
                <w:between w:val="nil"/>
              </w:pBdr>
              <w:jc w:val="center"/>
            </w:pPr>
            <w:r>
              <w:t>10/11/12</w:t>
            </w:r>
          </w:p>
        </w:tc>
        <w:tc>
          <w:tcPr>
            <w:tcW w:w="3105" w:type="dxa"/>
          </w:tcPr>
          <w:p w14:paraId="2F24B781" w14:textId="77777777" w:rsidR="00FA2AB9" w:rsidRDefault="00836000">
            <w:pPr>
              <w:pBdr>
                <w:top w:val="nil"/>
                <w:left w:val="nil"/>
                <w:bottom w:val="nil"/>
                <w:right w:val="nil"/>
                <w:between w:val="nil"/>
              </w:pBdr>
            </w:pPr>
            <w:r>
              <w:t>Magnificent Micro-controllers</w:t>
            </w:r>
          </w:p>
        </w:tc>
        <w:tc>
          <w:tcPr>
            <w:tcW w:w="9225" w:type="dxa"/>
          </w:tcPr>
          <w:p w14:paraId="2EA090AD" w14:textId="77777777" w:rsidR="00FA2AB9" w:rsidRDefault="00836000">
            <w:pPr>
              <w:spacing w:after="240" w:line="276" w:lineRule="auto"/>
            </w:pPr>
            <w:r>
              <w:t xml:space="preserve">Students will learn how microcontrollers are used in robotic applications as the "brain" of the robot, collecting sensory inputs and turning them into actions. Students will create circuits to connect an </w:t>
            </w:r>
            <w:proofErr w:type="spellStart"/>
            <w:r>
              <w:t>arduino</w:t>
            </w:r>
            <w:proofErr w:type="spellEnd"/>
            <w:r>
              <w:t xml:space="preserve"> to sensors and actuators, and write a program that controls the system.</w:t>
            </w:r>
          </w:p>
        </w:tc>
      </w:tr>
    </w:tbl>
    <w:p w14:paraId="50B187B8" w14:textId="77777777" w:rsidR="00FA2AB9" w:rsidRDefault="00FA2AB9">
      <w:pPr>
        <w:pBdr>
          <w:top w:val="nil"/>
          <w:left w:val="nil"/>
          <w:bottom w:val="nil"/>
          <w:right w:val="nil"/>
          <w:between w:val="nil"/>
        </w:pBdr>
        <w:rPr>
          <w:rFonts w:ascii="Merriweather" w:eastAsia="Merriweather" w:hAnsi="Merriweather" w:cs="Merriweather"/>
          <w:b/>
        </w:rPr>
      </w:pPr>
    </w:p>
    <w:p w14:paraId="45B08864" w14:textId="77777777" w:rsidR="00FA2AB9" w:rsidRDefault="00836000">
      <w:pPr>
        <w:pBdr>
          <w:top w:val="nil"/>
          <w:left w:val="nil"/>
          <w:bottom w:val="nil"/>
          <w:right w:val="nil"/>
          <w:between w:val="nil"/>
        </w:pBdr>
        <w:rPr>
          <w:highlight w:val="yellow"/>
        </w:rPr>
      </w:pPr>
      <w:r>
        <w:rPr>
          <w:rFonts w:ascii="Merriweather" w:eastAsia="Merriweather" w:hAnsi="Merriweather" w:cs="Merriweather"/>
          <w:b/>
        </w:rPr>
        <w:t>Please tick the boxes relevant below if you are booking a computer science workshop</w:t>
      </w:r>
      <w:r>
        <w:rPr>
          <w:b/>
        </w:rPr>
        <w:t>:</w:t>
      </w:r>
    </w:p>
    <w:p w14:paraId="206D4969" w14:textId="77777777" w:rsidR="00FA2AB9" w:rsidRDefault="00836000">
      <w:pPr>
        <w:numPr>
          <w:ilvl w:val="0"/>
          <w:numId w:val="1"/>
        </w:numPr>
        <w:pBdr>
          <w:top w:val="nil"/>
          <w:left w:val="nil"/>
          <w:bottom w:val="nil"/>
          <w:right w:val="nil"/>
          <w:between w:val="nil"/>
        </w:pBdr>
        <w:contextualSpacing/>
      </w:pPr>
      <w:r>
        <w:t>I will have wireless internet available on location</w:t>
      </w:r>
    </w:p>
    <w:p w14:paraId="1BA5F5E6" w14:textId="77777777" w:rsidR="00FA2AB9" w:rsidRDefault="00836000">
      <w:pPr>
        <w:numPr>
          <w:ilvl w:val="0"/>
          <w:numId w:val="1"/>
        </w:numPr>
        <w:pBdr>
          <w:top w:val="nil"/>
          <w:left w:val="nil"/>
          <w:bottom w:val="nil"/>
          <w:right w:val="nil"/>
          <w:between w:val="nil"/>
        </w:pBdr>
        <w:contextualSpacing/>
      </w:pPr>
      <w:r>
        <w:t>I will have wall sockets available to charge laptops</w:t>
      </w:r>
    </w:p>
    <w:p w14:paraId="48D7273C" w14:textId="77777777" w:rsidR="00FA2AB9" w:rsidRDefault="00836000">
      <w:r>
        <w:rPr>
          <w:b/>
          <w:sz w:val="24"/>
          <w:szCs w:val="24"/>
        </w:rPr>
        <w:t xml:space="preserve">Please fill out all relevant information below, and return this document along with any extra information to </w:t>
      </w:r>
      <w:hyperlink r:id="rId8">
        <w:r>
          <w:rPr>
            <w:b/>
            <w:color w:val="0563C1"/>
            <w:sz w:val="24"/>
            <w:szCs w:val="24"/>
            <w:u w:val="single"/>
          </w:rPr>
          <w:t>workshops@geeringup.ca</w:t>
        </w:r>
      </w:hyperlink>
      <w:r>
        <w:rPr>
          <w:b/>
          <w:sz w:val="24"/>
          <w:szCs w:val="24"/>
        </w:rPr>
        <w:t xml:space="preserve">! Missing information will lengthen the registration process. </w:t>
      </w:r>
    </w:p>
    <w:p w14:paraId="010908DC" w14:textId="77777777" w:rsidR="00FA2AB9" w:rsidRDefault="00836000">
      <w:pPr>
        <w:pBdr>
          <w:top w:val="nil"/>
          <w:left w:val="nil"/>
          <w:bottom w:val="nil"/>
          <w:right w:val="nil"/>
          <w:between w:val="nil"/>
        </w:pBdr>
        <w:ind w:left="720"/>
      </w:pPr>
      <w:r>
        <w:rPr>
          <w:rFonts w:ascii="Merriweather" w:eastAsia="Merriweather" w:hAnsi="Merriweather" w:cs="Merriweather"/>
          <w:b/>
        </w:rPr>
        <w:t xml:space="preserve">School Information </w:t>
      </w:r>
    </w:p>
    <w:tbl>
      <w:tblPr>
        <w:tblStyle w:val="a1"/>
        <w:tblW w:w="133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90"/>
        <w:gridCol w:w="9930"/>
      </w:tblGrid>
      <w:tr w:rsidR="00FA2AB9" w14:paraId="7FAA1469" w14:textId="77777777">
        <w:trPr>
          <w:trHeight w:val="260"/>
        </w:trPr>
        <w:tc>
          <w:tcPr>
            <w:tcW w:w="3390" w:type="dxa"/>
            <w:shd w:val="clear" w:color="auto" w:fill="E7E6E6"/>
          </w:tcPr>
          <w:p w14:paraId="52A58E27" w14:textId="77777777" w:rsidR="00FA2AB9" w:rsidRDefault="00836000">
            <w:pPr>
              <w:pBdr>
                <w:top w:val="nil"/>
                <w:left w:val="nil"/>
                <w:bottom w:val="nil"/>
                <w:right w:val="nil"/>
                <w:between w:val="nil"/>
              </w:pBdr>
              <w:rPr>
                <w:b/>
              </w:rPr>
            </w:pPr>
            <w:r>
              <w:rPr>
                <w:b/>
              </w:rPr>
              <w:t>School Name</w:t>
            </w:r>
          </w:p>
        </w:tc>
        <w:tc>
          <w:tcPr>
            <w:tcW w:w="9930" w:type="dxa"/>
          </w:tcPr>
          <w:p w14:paraId="344B4AC8" w14:textId="77777777" w:rsidR="00FA2AB9" w:rsidRDefault="00FA2AB9">
            <w:pPr>
              <w:pBdr>
                <w:top w:val="nil"/>
                <w:left w:val="nil"/>
                <w:bottom w:val="nil"/>
                <w:right w:val="nil"/>
                <w:between w:val="nil"/>
              </w:pBdr>
              <w:rPr>
                <w:b/>
              </w:rPr>
            </w:pPr>
          </w:p>
          <w:p w14:paraId="4780AD14" w14:textId="77777777" w:rsidR="00FA2AB9" w:rsidRDefault="00FA2AB9">
            <w:pPr>
              <w:pBdr>
                <w:top w:val="nil"/>
                <w:left w:val="nil"/>
                <w:bottom w:val="nil"/>
                <w:right w:val="nil"/>
                <w:between w:val="nil"/>
              </w:pBdr>
              <w:rPr>
                <w:b/>
              </w:rPr>
            </w:pPr>
          </w:p>
          <w:p w14:paraId="2E7CAA9D" w14:textId="77777777" w:rsidR="00FA2AB9" w:rsidRDefault="00FA2AB9">
            <w:pPr>
              <w:pBdr>
                <w:top w:val="nil"/>
                <w:left w:val="nil"/>
                <w:bottom w:val="nil"/>
                <w:right w:val="nil"/>
                <w:between w:val="nil"/>
              </w:pBdr>
              <w:rPr>
                <w:b/>
              </w:rPr>
            </w:pPr>
          </w:p>
        </w:tc>
      </w:tr>
      <w:tr w:rsidR="00FA2AB9" w14:paraId="01EE9DA5" w14:textId="77777777">
        <w:trPr>
          <w:trHeight w:val="240"/>
        </w:trPr>
        <w:tc>
          <w:tcPr>
            <w:tcW w:w="3390" w:type="dxa"/>
            <w:shd w:val="clear" w:color="auto" w:fill="E7E6E6"/>
          </w:tcPr>
          <w:p w14:paraId="3ADDF602" w14:textId="77777777" w:rsidR="00FA2AB9" w:rsidRDefault="00836000">
            <w:pPr>
              <w:pBdr>
                <w:top w:val="nil"/>
                <w:left w:val="nil"/>
                <w:bottom w:val="nil"/>
                <w:right w:val="nil"/>
                <w:between w:val="nil"/>
              </w:pBdr>
              <w:rPr>
                <w:b/>
              </w:rPr>
            </w:pPr>
            <w:r>
              <w:rPr>
                <w:b/>
              </w:rPr>
              <w:t>School Address</w:t>
            </w:r>
          </w:p>
        </w:tc>
        <w:tc>
          <w:tcPr>
            <w:tcW w:w="9930" w:type="dxa"/>
          </w:tcPr>
          <w:p w14:paraId="703379EC" w14:textId="77777777" w:rsidR="00FA2AB9" w:rsidRDefault="00FA2AB9">
            <w:pPr>
              <w:pBdr>
                <w:top w:val="nil"/>
                <w:left w:val="nil"/>
                <w:bottom w:val="nil"/>
                <w:right w:val="nil"/>
                <w:between w:val="nil"/>
              </w:pBdr>
              <w:rPr>
                <w:b/>
              </w:rPr>
            </w:pPr>
          </w:p>
          <w:p w14:paraId="01D952B7" w14:textId="77777777" w:rsidR="00FA2AB9" w:rsidRDefault="00FA2AB9">
            <w:pPr>
              <w:pBdr>
                <w:top w:val="nil"/>
                <w:left w:val="nil"/>
                <w:bottom w:val="nil"/>
                <w:right w:val="nil"/>
                <w:between w:val="nil"/>
              </w:pBdr>
              <w:rPr>
                <w:b/>
              </w:rPr>
            </w:pPr>
          </w:p>
          <w:p w14:paraId="0946F340" w14:textId="77777777" w:rsidR="00FA2AB9" w:rsidRDefault="00FA2AB9">
            <w:pPr>
              <w:pBdr>
                <w:top w:val="nil"/>
                <w:left w:val="nil"/>
                <w:bottom w:val="nil"/>
                <w:right w:val="nil"/>
                <w:between w:val="nil"/>
              </w:pBdr>
              <w:rPr>
                <w:b/>
              </w:rPr>
            </w:pPr>
          </w:p>
        </w:tc>
      </w:tr>
      <w:tr w:rsidR="00FA2AB9" w14:paraId="7674F95A" w14:textId="77777777">
        <w:trPr>
          <w:trHeight w:val="260"/>
        </w:trPr>
        <w:tc>
          <w:tcPr>
            <w:tcW w:w="3390" w:type="dxa"/>
            <w:shd w:val="clear" w:color="auto" w:fill="E7E6E6"/>
          </w:tcPr>
          <w:p w14:paraId="3A2280AC" w14:textId="77777777" w:rsidR="00FA2AB9" w:rsidRDefault="00836000">
            <w:pPr>
              <w:pBdr>
                <w:top w:val="nil"/>
                <w:left w:val="nil"/>
                <w:bottom w:val="nil"/>
                <w:right w:val="nil"/>
                <w:between w:val="nil"/>
              </w:pBdr>
              <w:rPr>
                <w:b/>
              </w:rPr>
            </w:pPr>
            <w:r>
              <w:rPr>
                <w:b/>
              </w:rPr>
              <w:lastRenderedPageBreak/>
              <w:t>Primary Contact</w:t>
            </w:r>
          </w:p>
        </w:tc>
        <w:tc>
          <w:tcPr>
            <w:tcW w:w="9930" w:type="dxa"/>
          </w:tcPr>
          <w:p w14:paraId="58AF2AD8" w14:textId="77777777" w:rsidR="00FA2AB9" w:rsidRDefault="00FA2AB9">
            <w:pPr>
              <w:pBdr>
                <w:top w:val="nil"/>
                <w:left w:val="nil"/>
                <w:bottom w:val="nil"/>
                <w:right w:val="nil"/>
                <w:between w:val="nil"/>
              </w:pBdr>
              <w:rPr>
                <w:b/>
              </w:rPr>
            </w:pPr>
          </w:p>
          <w:p w14:paraId="530B7AAE" w14:textId="77777777" w:rsidR="00FA2AB9" w:rsidRDefault="00FA2AB9">
            <w:pPr>
              <w:pBdr>
                <w:top w:val="nil"/>
                <w:left w:val="nil"/>
                <w:bottom w:val="nil"/>
                <w:right w:val="nil"/>
                <w:between w:val="nil"/>
              </w:pBdr>
              <w:rPr>
                <w:b/>
              </w:rPr>
            </w:pPr>
          </w:p>
          <w:p w14:paraId="7A6E59B9" w14:textId="77777777" w:rsidR="00FA2AB9" w:rsidRDefault="00FA2AB9">
            <w:pPr>
              <w:pBdr>
                <w:top w:val="nil"/>
                <w:left w:val="nil"/>
                <w:bottom w:val="nil"/>
                <w:right w:val="nil"/>
                <w:between w:val="nil"/>
              </w:pBdr>
              <w:rPr>
                <w:b/>
              </w:rPr>
            </w:pPr>
          </w:p>
        </w:tc>
      </w:tr>
      <w:tr w:rsidR="00FA2AB9" w14:paraId="0CB50497" w14:textId="77777777">
        <w:trPr>
          <w:trHeight w:val="520"/>
        </w:trPr>
        <w:tc>
          <w:tcPr>
            <w:tcW w:w="3390" w:type="dxa"/>
            <w:shd w:val="clear" w:color="auto" w:fill="E7E6E6"/>
          </w:tcPr>
          <w:p w14:paraId="008EE850" w14:textId="77777777" w:rsidR="00FA2AB9" w:rsidRDefault="00836000">
            <w:pPr>
              <w:pBdr>
                <w:top w:val="nil"/>
                <w:left w:val="nil"/>
                <w:bottom w:val="nil"/>
                <w:right w:val="nil"/>
                <w:between w:val="nil"/>
              </w:pBdr>
              <w:rPr>
                <w:b/>
              </w:rPr>
            </w:pPr>
            <w:r>
              <w:rPr>
                <w:b/>
              </w:rPr>
              <w:t>Primary Contact E-mail</w:t>
            </w:r>
          </w:p>
        </w:tc>
        <w:tc>
          <w:tcPr>
            <w:tcW w:w="9930" w:type="dxa"/>
          </w:tcPr>
          <w:p w14:paraId="0572E6DC" w14:textId="77777777" w:rsidR="00FA2AB9" w:rsidRDefault="00FA2AB9">
            <w:pPr>
              <w:pBdr>
                <w:top w:val="nil"/>
                <w:left w:val="nil"/>
                <w:bottom w:val="nil"/>
                <w:right w:val="nil"/>
                <w:between w:val="nil"/>
              </w:pBdr>
              <w:rPr>
                <w:b/>
              </w:rPr>
            </w:pPr>
          </w:p>
          <w:p w14:paraId="240F3654" w14:textId="77777777" w:rsidR="00FA2AB9" w:rsidRDefault="00FA2AB9">
            <w:pPr>
              <w:pBdr>
                <w:top w:val="nil"/>
                <w:left w:val="nil"/>
                <w:bottom w:val="nil"/>
                <w:right w:val="nil"/>
                <w:between w:val="nil"/>
              </w:pBdr>
              <w:rPr>
                <w:b/>
              </w:rPr>
            </w:pPr>
          </w:p>
          <w:p w14:paraId="76A40086" w14:textId="77777777" w:rsidR="00FA2AB9" w:rsidRDefault="00FA2AB9">
            <w:pPr>
              <w:pBdr>
                <w:top w:val="nil"/>
                <w:left w:val="nil"/>
                <w:bottom w:val="nil"/>
                <w:right w:val="nil"/>
                <w:between w:val="nil"/>
              </w:pBdr>
              <w:rPr>
                <w:b/>
              </w:rPr>
            </w:pPr>
          </w:p>
        </w:tc>
      </w:tr>
      <w:tr w:rsidR="00FA2AB9" w14:paraId="3060D5C4" w14:textId="77777777">
        <w:trPr>
          <w:trHeight w:val="540"/>
        </w:trPr>
        <w:tc>
          <w:tcPr>
            <w:tcW w:w="3390" w:type="dxa"/>
            <w:shd w:val="clear" w:color="auto" w:fill="E7E6E6"/>
          </w:tcPr>
          <w:p w14:paraId="177DBFF1" w14:textId="77777777" w:rsidR="00FA2AB9" w:rsidRDefault="00836000">
            <w:pPr>
              <w:pBdr>
                <w:top w:val="nil"/>
                <w:left w:val="nil"/>
                <w:bottom w:val="nil"/>
                <w:right w:val="nil"/>
                <w:between w:val="nil"/>
              </w:pBdr>
              <w:rPr>
                <w:b/>
              </w:rPr>
            </w:pPr>
            <w:r>
              <w:rPr>
                <w:b/>
              </w:rPr>
              <w:t>Primary Contact Phone</w:t>
            </w:r>
          </w:p>
        </w:tc>
        <w:tc>
          <w:tcPr>
            <w:tcW w:w="9930" w:type="dxa"/>
          </w:tcPr>
          <w:p w14:paraId="4E394509" w14:textId="77777777" w:rsidR="00FA2AB9" w:rsidRDefault="00FA2AB9">
            <w:pPr>
              <w:pBdr>
                <w:top w:val="nil"/>
                <w:left w:val="nil"/>
                <w:bottom w:val="nil"/>
                <w:right w:val="nil"/>
                <w:between w:val="nil"/>
              </w:pBdr>
              <w:rPr>
                <w:b/>
              </w:rPr>
            </w:pPr>
          </w:p>
          <w:p w14:paraId="061A44DD" w14:textId="77777777" w:rsidR="00FA2AB9" w:rsidRDefault="00FA2AB9">
            <w:pPr>
              <w:pBdr>
                <w:top w:val="nil"/>
                <w:left w:val="nil"/>
                <w:bottom w:val="nil"/>
                <w:right w:val="nil"/>
                <w:between w:val="nil"/>
              </w:pBdr>
              <w:rPr>
                <w:b/>
              </w:rPr>
            </w:pPr>
          </w:p>
          <w:p w14:paraId="38D0768D" w14:textId="77777777" w:rsidR="00FA2AB9" w:rsidRDefault="00FA2AB9">
            <w:pPr>
              <w:pBdr>
                <w:top w:val="nil"/>
                <w:left w:val="nil"/>
                <w:bottom w:val="nil"/>
                <w:right w:val="nil"/>
                <w:between w:val="nil"/>
              </w:pBdr>
              <w:rPr>
                <w:b/>
              </w:rPr>
            </w:pPr>
          </w:p>
        </w:tc>
      </w:tr>
      <w:tr w:rsidR="00FA2AB9" w14:paraId="6DB928EE" w14:textId="77777777">
        <w:trPr>
          <w:trHeight w:val="240"/>
        </w:trPr>
        <w:tc>
          <w:tcPr>
            <w:tcW w:w="3390" w:type="dxa"/>
            <w:shd w:val="clear" w:color="auto" w:fill="E7E6E6"/>
          </w:tcPr>
          <w:p w14:paraId="0DF5922E" w14:textId="77777777" w:rsidR="00FA2AB9" w:rsidRDefault="00836000">
            <w:pPr>
              <w:pBdr>
                <w:top w:val="nil"/>
                <w:left w:val="nil"/>
                <w:bottom w:val="nil"/>
                <w:right w:val="nil"/>
                <w:between w:val="nil"/>
              </w:pBdr>
              <w:rPr>
                <w:b/>
              </w:rPr>
            </w:pPr>
            <w:r>
              <w:rPr>
                <w:b/>
              </w:rPr>
              <w:t xml:space="preserve">Special Considerations </w:t>
            </w:r>
          </w:p>
        </w:tc>
        <w:tc>
          <w:tcPr>
            <w:tcW w:w="9930" w:type="dxa"/>
          </w:tcPr>
          <w:p w14:paraId="20F59740" w14:textId="77777777" w:rsidR="00FA2AB9" w:rsidRDefault="00FA2AB9">
            <w:pPr>
              <w:pBdr>
                <w:top w:val="nil"/>
                <w:left w:val="nil"/>
                <w:bottom w:val="nil"/>
                <w:right w:val="nil"/>
                <w:between w:val="nil"/>
              </w:pBdr>
              <w:rPr>
                <w:b/>
              </w:rPr>
            </w:pPr>
          </w:p>
          <w:p w14:paraId="08B82FFF" w14:textId="77777777" w:rsidR="00FA2AB9" w:rsidRDefault="00FA2AB9">
            <w:pPr>
              <w:pBdr>
                <w:top w:val="nil"/>
                <w:left w:val="nil"/>
                <w:bottom w:val="nil"/>
                <w:right w:val="nil"/>
                <w:between w:val="nil"/>
              </w:pBdr>
              <w:rPr>
                <w:b/>
              </w:rPr>
            </w:pPr>
          </w:p>
          <w:p w14:paraId="1D15F087" w14:textId="77777777" w:rsidR="00FA2AB9" w:rsidRDefault="00FA2AB9">
            <w:pPr>
              <w:pBdr>
                <w:top w:val="nil"/>
                <w:left w:val="nil"/>
                <w:bottom w:val="nil"/>
                <w:right w:val="nil"/>
                <w:between w:val="nil"/>
              </w:pBdr>
              <w:rPr>
                <w:b/>
              </w:rPr>
            </w:pPr>
          </w:p>
        </w:tc>
      </w:tr>
      <w:tr w:rsidR="00FA2AB9" w14:paraId="28A5F039" w14:textId="77777777">
        <w:trPr>
          <w:trHeight w:val="240"/>
        </w:trPr>
        <w:tc>
          <w:tcPr>
            <w:tcW w:w="3390" w:type="dxa"/>
            <w:shd w:val="clear" w:color="auto" w:fill="E7E6E6"/>
          </w:tcPr>
          <w:p w14:paraId="73643402" w14:textId="77777777" w:rsidR="00FA2AB9" w:rsidRDefault="00836000">
            <w:pPr>
              <w:pBdr>
                <w:top w:val="nil"/>
                <w:left w:val="nil"/>
                <w:bottom w:val="nil"/>
                <w:right w:val="nil"/>
                <w:between w:val="nil"/>
              </w:pBdr>
              <w:rPr>
                <w:b/>
              </w:rPr>
            </w:pPr>
            <w:r>
              <w:rPr>
                <w:b/>
              </w:rPr>
              <w:t>How did you hear about us?</w:t>
            </w:r>
          </w:p>
          <w:p w14:paraId="662C332D" w14:textId="77777777" w:rsidR="00FA2AB9" w:rsidRDefault="00FA2AB9">
            <w:pPr>
              <w:pBdr>
                <w:top w:val="nil"/>
                <w:left w:val="nil"/>
                <w:bottom w:val="nil"/>
                <w:right w:val="nil"/>
                <w:between w:val="nil"/>
              </w:pBdr>
              <w:rPr>
                <w:b/>
              </w:rPr>
            </w:pPr>
          </w:p>
          <w:p w14:paraId="48B42854" w14:textId="77777777" w:rsidR="00FA2AB9" w:rsidRDefault="00FA2AB9">
            <w:pPr>
              <w:pBdr>
                <w:top w:val="nil"/>
                <w:left w:val="nil"/>
                <w:bottom w:val="nil"/>
                <w:right w:val="nil"/>
                <w:between w:val="nil"/>
              </w:pBdr>
              <w:rPr>
                <w:b/>
              </w:rPr>
            </w:pPr>
          </w:p>
        </w:tc>
        <w:tc>
          <w:tcPr>
            <w:tcW w:w="9930" w:type="dxa"/>
          </w:tcPr>
          <w:p w14:paraId="427BF655" w14:textId="77777777" w:rsidR="00FA2AB9" w:rsidRDefault="00FA2AB9">
            <w:pPr>
              <w:pBdr>
                <w:top w:val="nil"/>
                <w:left w:val="nil"/>
                <w:bottom w:val="nil"/>
                <w:right w:val="nil"/>
                <w:between w:val="nil"/>
              </w:pBdr>
              <w:rPr>
                <w:b/>
              </w:rPr>
            </w:pPr>
          </w:p>
        </w:tc>
      </w:tr>
    </w:tbl>
    <w:p w14:paraId="00FD9048" w14:textId="77777777" w:rsidR="00FA2AB9" w:rsidRDefault="00FA2AB9">
      <w:pPr>
        <w:pBdr>
          <w:top w:val="nil"/>
          <w:left w:val="nil"/>
          <w:bottom w:val="nil"/>
          <w:right w:val="nil"/>
          <w:between w:val="nil"/>
        </w:pBdr>
        <w:rPr>
          <w:rFonts w:ascii="Merriweather" w:eastAsia="Merriweather" w:hAnsi="Merriweather" w:cs="Merriweather"/>
          <w:b/>
        </w:rPr>
      </w:pPr>
    </w:p>
    <w:p w14:paraId="1A94B7E8" w14:textId="77777777" w:rsidR="00FA2AB9" w:rsidRDefault="00FA2AB9">
      <w:pPr>
        <w:pBdr>
          <w:top w:val="nil"/>
          <w:left w:val="nil"/>
          <w:bottom w:val="nil"/>
          <w:right w:val="nil"/>
          <w:between w:val="nil"/>
        </w:pBdr>
        <w:rPr>
          <w:rFonts w:ascii="Merriweather" w:eastAsia="Merriweather" w:hAnsi="Merriweather" w:cs="Merriweather"/>
          <w:b/>
        </w:rPr>
      </w:pPr>
    </w:p>
    <w:p w14:paraId="565FF707" w14:textId="77777777" w:rsidR="00FA2AB9" w:rsidRDefault="00FA2AB9">
      <w:pPr>
        <w:pBdr>
          <w:top w:val="nil"/>
          <w:left w:val="nil"/>
          <w:bottom w:val="nil"/>
          <w:right w:val="nil"/>
          <w:between w:val="nil"/>
        </w:pBdr>
        <w:rPr>
          <w:rFonts w:ascii="Merriweather" w:eastAsia="Merriweather" w:hAnsi="Merriweather" w:cs="Merriweather"/>
          <w:b/>
        </w:rPr>
      </w:pPr>
    </w:p>
    <w:p w14:paraId="3A94B247" w14:textId="77777777" w:rsidR="00FA2AB9" w:rsidRDefault="00FA2AB9">
      <w:pPr>
        <w:pBdr>
          <w:top w:val="nil"/>
          <w:left w:val="nil"/>
          <w:bottom w:val="nil"/>
          <w:right w:val="nil"/>
          <w:between w:val="nil"/>
        </w:pBdr>
        <w:rPr>
          <w:rFonts w:ascii="Merriweather" w:eastAsia="Merriweather" w:hAnsi="Merriweather" w:cs="Merriweather"/>
          <w:b/>
        </w:rPr>
      </w:pPr>
    </w:p>
    <w:p w14:paraId="75883125" w14:textId="77777777" w:rsidR="00FA2AB9" w:rsidRDefault="00FA2AB9">
      <w:pPr>
        <w:pBdr>
          <w:top w:val="nil"/>
          <w:left w:val="nil"/>
          <w:bottom w:val="nil"/>
          <w:right w:val="nil"/>
          <w:between w:val="nil"/>
        </w:pBdr>
        <w:rPr>
          <w:rFonts w:ascii="Merriweather" w:eastAsia="Merriweather" w:hAnsi="Merriweather" w:cs="Merriweather"/>
          <w:b/>
        </w:rPr>
      </w:pPr>
    </w:p>
    <w:p w14:paraId="04D2531A" w14:textId="77777777" w:rsidR="00FA2AB9" w:rsidRDefault="00FA2AB9">
      <w:pPr>
        <w:pBdr>
          <w:top w:val="nil"/>
          <w:left w:val="nil"/>
          <w:bottom w:val="nil"/>
          <w:right w:val="nil"/>
          <w:between w:val="nil"/>
        </w:pBdr>
        <w:rPr>
          <w:rFonts w:ascii="Merriweather" w:eastAsia="Merriweather" w:hAnsi="Merriweather" w:cs="Merriweather"/>
          <w:b/>
        </w:rPr>
      </w:pPr>
    </w:p>
    <w:p w14:paraId="13CACD43" w14:textId="77777777" w:rsidR="00FA2AB9" w:rsidRDefault="00FA2AB9">
      <w:pPr>
        <w:pBdr>
          <w:top w:val="nil"/>
          <w:left w:val="nil"/>
          <w:bottom w:val="nil"/>
          <w:right w:val="nil"/>
          <w:between w:val="nil"/>
        </w:pBdr>
        <w:rPr>
          <w:rFonts w:ascii="Merriweather" w:eastAsia="Merriweather" w:hAnsi="Merriweather" w:cs="Merriweather"/>
          <w:b/>
        </w:rPr>
      </w:pPr>
    </w:p>
    <w:p w14:paraId="66313B62" w14:textId="77777777" w:rsidR="00FA2AB9" w:rsidRDefault="00FA2AB9">
      <w:pPr>
        <w:pBdr>
          <w:top w:val="nil"/>
          <w:left w:val="nil"/>
          <w:bottom w:val="nil"/>
          <w:right w:val="nil"/>
          <w:between w:val="nil"/>
        </w:pBdr>
        <w:rPr>
          <w:rFonts w:ascii="Merriweather" w:eastAsia="Merriweather" w:hAnsi="Merriweather" w:cs="Merriweather"/>
          <w:b/>
        </w:rPr>
      </w:pPr>
    </w:p>
    <w:p w14:paraId="09C019B6" w14:textId="77777777" w:rsidR="00FA2AB9" w:rsidRDefault="00836000">
      <w:pPr>
        <w:pBdr>
          <w:top w:val="nil"/>
          <w:left w:val="nil"/>
          <w:bottom w:val="nil"/>
          <w:right w:val="nil"/>
          <w:between w:val="nil"/>
        </w:pBdr>
      </w:pPr>
      <w:r>
        <w:rPr>
          <w:rFonts w:ascii="Merriweather" w:eastAsia="Merriweather" w:hAnsi="Merriweather" w:cs="Merriweather"/>
          <w:b/>
        </w:rPr>
        <w:t>Final step!</w:t>
      </w:r>
      <w:r>
        <w:rPr>
          <w:b/>
        </w:rPr>
        <w:t xml:space="preserve"> </w:t>
      </w:r>
      <w:r>
        <w:t>Please let us know your preferred day/time for each workshop you are registering for.</w:t>
      </w:r>
    </w:p>
    <w:p w14:paraId="29A71F4E" w14:textId="77777777" w:rsidR="00FA2AB9" w:rsidRDefault="00836000">
      <w:pPr>
        <w:pBdr>
          <w:top w:val="nil"/>
          <w:left w:val="nil"/>
          <w:bottom w:val="nil"/>
          <w:right w:val="nil"/>
          <w:between w:val="nil"/>
        </w:pBdr>
        <w:rPr>
          <w:rFonts w:ascii="Merriweather" w:eastAsia="Merriweather" w:hAnsi="Merriweather" w:cs="Merriweather"/>
          <w:b/>
        </w:rPr>
      </w:pPr>
      <w:r>
        <w:rPr>
          <w:rFonts w:ascii="Merriweather" w:eastAsia="Merriweather" w:hAnsi="Merriweather" w:cs="Merriweather"/>
          <w:b/>
        </w:rPr>
        <w:t xml:space="preserve">Workshop Registration Details </w:t>
      </w:r>
    </w:p>
    <w:tbl>
      <w:tblPr>
        <w:tblStyle w:val="a2"/>
        <w:tblW w:w="1296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52"/>
        <w:gridCol w:w="1852"/>
        <w:gridCol w:w="1852"/>
        <w:gridCol w:w="1851"/>
        <w:gridCol w:w="1851"/>
        <w:gridCol w:w="1851"/>
        <w:gridCol w:w="1851"/>
      </w:tblGrid>
      <w:tr w:rsidR="00FA2AB9" w14:paraId="5FA6231D" w14:textId="77777777">
        <w:trPr>
          <w:trHeight w:val="720"/>
        </w:trPr>
        <w:tc>
          <w:tcPr>
            <w:tcW w:w="1851" w:type="dxa"/>
            <w:shd w:val="clear" w:color="auto" w:fill="E7E6E6"/>
            <w:tcMar>
              <w:top w:w="100" w:type="dxa"/>
              <w:left w:w="100" w:type="dxa"/>
              <w:bottom w:w="100" w:type="dxa"/>
              <w:right w:w="100" w:type="dxa"/>
            </w:tcMar>
          </w:tcPr>
          <w:p w14:paraId="0B68B20E" w14:textId="77777777" w:rsidR="00FA2AB9" w:rsidRDefault="00836000">
            <w:pPr>
              <w:widowControl w:val="0"/>
              <w:spacing w:after="0" w:line="240" w:lineRule="auto"/>
              <w:jc w:val="center"/>
              <w:rPr>
                <w:b/>
              </w:rPr>
            </w:pPr>
            <w:r>
              <w:rPr>
                <w:b/>
              </w:rPr>
              <w:t>Preferred Workshop Date</w:t>
            </w:r>
          </w:p>
        </w:tc>
        <w:tc>
          <w:tcPr>
            <w:tcW w:w="1851" w:type="dxa"/>
            <w:shd w:val="clear" w:color="auto" w:fill="E7E6E6"/>
            <w:tcMar>
              <w:top w:w="100" w:type="dxa"/>
              <w:left w:w="100" w:type="dxa"/>
              <w:bottom w:w="100" w:type="dxa"/>
              <w:right w:w="100" w:type="dxa"/>
            </w:tcMar>
          </w:tcPr>
          <w:p w14:paraId="4A8377D6" w14:textId="77777777" w:rsidR="00FA2AB9" w:rsidRDefault="00836000">
            <w:pPr>
              <w:widowControl w:val="0"/>
              <w:spacing w:after="0" w:line="240" w:lineRule="auto"/>
              <w:jc w:val="center"/>
              <w:rPr>
                <w:b/>
              </w:rPr>
            </w:pPr>
            <w:r>
              <w:rPr>
                <w:b/>
              </w:rPr>
              <w:t>Preferred Time</w:t>
            </w:r>
          </w:p>
          <w:p w14:paraId="309921C9" w14:textId="77777777" w:rsidR="00FA2AB9" w:rsidRDefault="00836000">
            <w:pPr>
              <w:widowControl w:val="0"/>
              <w:spacing w:after="0" w:line="240" w:lineRule="auto"/>
              <w:jc w:val="center"/>
              <w:rPr>
                <w:b/>
              </w:rPr>
            </w:pPr>
            <w:r>
              <w:rPr>
                <w:b/>
              </w:rPr>
              <w:t>(</w:t>
            </w:r>
            <w:proofErr w:type="spellStart"/>
            <w:r>
              <w:rPr>
                <w:b/>
              </w:rPr>
              <w:t>eg</w:t>
            </w:r>
            <w:proofErr w:type="spellEnd"/>
            <w:r>
              <w:rPr>
                <w:b/>
              </w:rPr>
              <w:t xml:space="preserve"> 10-11:30 am) </w:t>
            </w:r>
          </w:p>
        </w:tc>
        <w:tc>
          <w:tcPr>
            <w:tcW w:w="1851" w:type="dxa"/>
            <w:shd w:val="clear" w:color="auto" w:fill="E7E6E6"/>
            <w:tcMar>
              <w:top w:w="100" w:type="dxa"/>
              <w:left w:w="100" w:type="dxa"/>
              <w:bottom w:w="100" w:type="dxa"/>
              <w:right w:w="100" w:type="dxa"/>
            </w:tcMar>
          </w:tcPr>
          <w:p w14:paraId="7DB1FC13" w14:textId="77777777" w:rsidR="00FA2AB9" w:rsidRDefault="00836000">
            <w:pPr>
              <w:widowControl w:val="0"/>
              <w:spacing w:after="0" w:line="240" w:lineRule="auto"/>
              <w:jc w:val="center"/>
              <w:rPr>
                <w:b/>
              </w:rPr>
            </w:pPr>
            <w:r>
              <w:rPr>
                <w:b/>
              </w:rPr>
              <w:t>Teacher Name</w:t>
            </w:r>
          </w:p>
        </w:tc>
        <w:tc>
          <w:tcPr>
            <w:tcW w:w="1851" w:type="dxa"/>
            <w:shd w:val="clear" w:color="auto" w:fill="E7E6E6"/>
            <w:tcMar>
              <w:top w:w="100" w:type="dxa"/>
              <w:left w:w="100" w:type="dxa"/>
              <w:bottom w:w="100" w:type="dxa"/>
              <w:right w:w="100" w:type="dxa"/>
            </w:tcMar>
          </w:tcPr>
          <w:p w14:paraId="30205FDC" w14:textId="77777777" w:rsidR="00FA2AB9" w:rsidRDefault="00836000">
            <w:pPr>
              <w:widowControl w:val="0"/>
              <w:spacing w:after="0" w:line="240" w:lineRule="auto"/>
              <w:jc w:val="center"/>
              <w:rPr>
                <w:b/>
              </w:rPr>
            </w:pPr>
            <w:r>
              <w:rPr>
                <w:b/>
              </w:rPr>
              <w:t>Class Grade</w:t>
            </w:r>
          </w:p>
        </w:tc>
        <w:tc>
          <w:tcPr>
            <w:tcW w:w="1851" w:type="dxa"/>
            <w:shd w:val="clear" w:color="auto" w:fill="E7E6E6"/>
            <w:tcMar>
              <w:top w:w="100" w:type="dxa"/>
              <w:left w:w="100" w:type="dxa"/>
              <w:bottom w:w="100" w:type="dxa"/>
              <w:right w:w="100" w:type="dxa"/>
            </w:tcMar>
          </w:tcPr>
          <w:p w14:paraId="650A579B" w14:textId="77777777" w:rsidR="00FA2AB9" w:rsidRDefault="00836000">
            <w:pPr>
              <w:widowControl w:val="0"/>
              <w:spacing w:after="0" w:line="240" w:lineRule="auto"/>
              <w:jc w:val="center"/>
              <w:rPr>
                <w:b/>
              </w:rPr>
            </w:pPr>
            <w:r>
              <w:rPr>
                <w:b/>
              </w:rPr>
              <w:t>Workshop Topic</w:t>
            </w:r>
          </w:p>
        </w:tc>
        <w:tc>
          <w:tcPr>
            <w:tcW w:w="1851" w:type="dxa"/>
            <w:shd w:val="clear" w:color="auto" w:fill="E7E6E6"/>
            <w:tcMar>
              <w:top w:w="100" w:type="dxa"/>
              <w:left w:w="100" w:type="dxa"/>
              <w:bottom w:w="100" w:type="dxa"/>
              <w:right w:w="100" w:type="dxa"/>
            </w:tcMar>
          </w:tcPr>
          <w:p w14:paraId="58CFC999" w14:textId="77777777" w:rsidR="00FA2AB9" w:rsidRDefault="00836000">
            <w:pPr>
              <w:widowControl w:val="0"/>
              <w:spacing w:after="0" w:line="240" w:lineRule="auto"/>
              <w:jc w:val="center"/>
              <w:rPr>
                <w:b/>
              </w:rPr>
            </w:pPr>
            <w:r>
              <w:rPr>
                <w:b/>
              </w:rPr>
              <w:t>Class Size</w:t>
            </w:r>
          </w:p>
        </w:tc>
        <w:tc>
          <w:tcPr>
            <w:tcW w:w="1851" w:type="dxa"/>
            <w:shd w:val="clear" w:color="auto" w:fill="E7E6E6"/>
            <w:tcMar>
              <w:top w:w="100" w:type="dxa"/>
              <w:left w:w="100" w:type="dxa"/>
              <w:bottom w:w="100" w:type="dxa"/>
              <w:right w:w="100" w:type="dxa"/>
            </w:tcMar>
          </w:tcPr>
          <w:p w14:paraId="3675C8D3" w14:textId="77777777" w:rsidR="00FA2AB9" w:rsidRDefault="00836000">
            <w:pPr>
              <w:widowControl w:val="0"/>
              <w:spacing w:after="0" w:line="240" w:lineRule="auto"/>
              <w:jc w:val="center"/>
              <w:rPr>
                <w:b/>
              </w:rPr>
            </w:pPr>
            <w:r>
              <w:rPr>
                <w:b/>
              </w:rPr>
              <w:t>Special Considerations</w:t>
            </w:r>
          </w:p>
        </w:tc>
      </w:tr>
      <w:tr w:rsidR="00FA2AB9" w14:paraId="3E7DF6D7" w14:textId="77777777">
        <w:tc>
          <w:tcPr>
            <w:tcW w:w="1851" w:type="dxa"/>
            <w:shd w:val="clear" w:color="auto" w:fill="auto"/>
            <w:tcMar>
              <w:top w:w="100" w:type="dxa"/>
              <w:left w:w="100" w:type="dxa"/>
              <w:bottom w:w="100" w:type="dxa"/>
              <w:right w:w="100" w:type="dxa"/>
            </w:tcMar>
          </w:tcPr>
          <w:p w14:paraId="039DEEEC" w14:textId="77777777" w:rsidR="00FA2AB9" w:rsidRDefault="00FA2AB9">
            <w:pPr>
              <w:widowControl w:val="0"/>
              <w:pBdr>
                <w:top w:val="nil"/>
                <w:left w:val="nil"/>
                <w:bottom w:val="nil"/>
                <w:right w:val="nil"/>
                <w:between w:val="nil"/>
              </w:pBdr>
              <w:spacing w:after="0" w:line="240" w:lineRule="auto"/>
              <w:rPr>
                <w:rFonts w:ascii="Merriweather" w:eastAsia="Merriweather" w:hAnsi="Merriweather" w:cs="Merriweather"/>
                <w:b/>
              </w:rPr>
            </w:pPr>
          </w:p>
          <w:p w14:paraId="5CE38FFA" w14:textId="77777777" w:rsidR="00FA2AB9" w:rsidRDefault="00FA2AB9">
            <w:pPr>
              <w:widowControl w:val="0"/>
              <w:pBdr>
                <w:top w:val="nil"/>
                <w:left w:val="nil"/>
                <w:bottom w:val="nil"/>
                <w:right w:val="nil"/>
                <w:between w:val="nil"/>
              </w:pBdr>
              <w:spacing w:after="0" w:line="240" w:lineRule="auto"/>
              <w:rPr>
                <w:rFonts w:ascii="Merriweather" w:eastAsia="Merriweather" w:hAnsi="Merriweather" w:cs="Merriweather"/>
                <w:b/>
              </w:rPr>
            </w:pPr>
          </w:p>
        </w:tc>
        <w:tc>
          <w:tcPr>
            <w:tcW w:w="1851" w:type="dxa"/>
            <w:shd w:val="clear" w:color="auto" w:fill="auto"/>
            <w:tcMar>
              <w:top w:w="100" w:type="dxa"/>
              <w:left w:w="100" w:type="dxa"/>
              <w:bottom w:w="100" w:type="dxa"/>
              <w:right w:w="100" w:type="dxa"/>
            </w:tcMar>
          </w:tcPr>
          <w:p w14:paraId="21174529" w14:textId="77777777" w:rsidR="00FA2AB9" w:rsidRDefault="00FA2AB9">
            <w:pPr>
              <w:widowControl w:val="0"/>
              <w:pBdr>
                <w:top w:val="nil"/>
                <w:left w:val="nil"/>
                <w:bottom w:val="nil"/>
                <w:right w:val="nil"/>
                <w:between w:val="nil"/>
              </w:pBdr>
              <w:spacing w:after="0" w:line="240" w:lineRule="auto"/>
              <w:rPr>
                <w:rFonts w:ascii="Merriweather" w:eastAsia="Merriweather" w:hAnsi="Merriweather" w:cs="Merriweather"/>
                <w:b/>
              </w:rPr>
            </w:pPr>
          </w:p>
        </w:tc>
        <w:tc>
          <w:tcPr>
            <w:tcW w:w="1851" w:type="dxa"/>
            <w:shd w:val="clear" w:color="auto" w:fill="auto"/>
            <w:tcMar>
              <w:top w:w="100" w:type="dxa"/>
              <w:left w:w="100" w:type="dxa"/>
              <w:bottom w:w="100" w:type="dxa"/>
              <w:right w:w="100" w:type="dxa"/>
            </w:tcMar>
          </w:tcPr>
          <w:p w14:paraId="14C4F97C" w14:textId="77777777" w:rsidR="00FA2AB9" w:rsidRDefault="00FA2AB9">
            <w:pPr>
              <w:widowControl w:val="0"/>
              <w:pBdr>
                <w:top w:val="nil"/>
                <w:left w:val="nil"/>
                <w:bottom w:val="nil"/>
                <w:right w:val="nil"/>
                <w:between w:val="nil"/>
              </w:pBdr>
              <w:spacing w:after="0" w:line="240" w:lineRule="auto"/>
              <w:rPr>
                <w:rFonts w:ascii="Merriweather" w:eastAsia="Merriweather" w:hAnsi="Merriweather" w:cs="Merriweather"/>
                <w:b/>
              </w:rPr>
            </w:pPr>
          </w:p>
        </w:tc>
        <w:tc>
          <w:tcPr>
            <w:tcW w:w="1851" w:type="dxa"/>
            <w:shd w:val="clear" w:color="auto" w:fill="auto"/>
            <w:tcMar>
              <w:top w:w="100" w:type="dxa"/>
              <w:left w:w="100" w:type="dxa"/>
              <w:bottom w:w="100" w:type="dxa"/>
              <w:right w:w="100" w:type="dxa"/>
            </w:tcMar>
          </w:tcPr>
          <w:p w14:paraId="63A3B760" w14:textId="77777777" w:rsidR="00FA2AB9" w:rsidRDefault="00FA2AB9">
            <w:pPr>
              <w:widowControl w:val="0"/>
              <w:pBdr>
                <w:top w:val="nil"/>
                <w:left w:val="nil"/>
                <w:bottom w:val="nil"/>
                <w:right w:val="nil"/>
                <w:between w:val="nil"/>
              </w:pBdr>
              <w:spacing w:after="0" w:line="240" w:lineRule="auto"/>
              <w:rPr>
                <w:rFonts w:ascii="Merriweather" w:eastAsia="Merriweather" w:hAnsi="Merriweather" w:cs="Merriweather"/>
                <w:b/>
              </w:rPr>
            </w:pPr>
          </w:p>
        </w:tc>
        <w:tc>
          <w:tcPr>
            <w:tcW w:w="1851" w:type="dxa"/>
            <w:shd w:val="clear" w:color="auto" w:fill="auto"/>
            <w:tcMar>
              <w:top w:w="100" w:type="dxa"/>
              <w:left w:w="100" w:type="dxa"/>
              <w:bottom w:w="100" w:type="dxa"/>
              <w:right w:w="100" w:type="dxa"/>
            </w:tcMar>
          </w:tcPr>
          <w:p w14:paraId="1ABED9F5" w14:textId="77777777" w:rsidR="00FA2AB9" w:rsidRDefault="00FA2AB9">
            <w:pPr>
              <w:widowControl w:val="0"/>
              <w:pBdr>
                <w:top w:val="nil"/>
                <w:left w:val="nil"/>
                <w:bottom w:val="nil"/>
                <w:right w:val="nil"/>
                <w:between w:val="nil"/>
              </w:pBdr>
              <w:spacing w:after="0" w:line="240" w:lineRule="auto"/>
              <w:rPr>
                <w:rFonts w:ascii="Merriweather" w:eastAsia="Merriweather" w:hAnsi="Merriweather" w:cs="Merriweather"/>
                <w:b/>
              </w:rPr>
            </w:pPr>
          </w:p>
        </w:tc>
        <w:tc>
          <w:tcPr>
            <w:tcW w:w="1851" w:type="dxa"/>
            <w:shd w:val="clear" w:color="auto" w:fill="auto"/>
            <w:tcMar>
              <w:top w:w="100" w:type="dxa"/>
              <w:left w:w="100" w:type="dxa"/>
              <w:bottom w:w="100" w:type="dxa"/>
              <w:right w:w="100" w:type="dxa"/>
            </w:tcMar>
          </w:tcPr>
          <w:p w14:paraId="26BC5E0D" w14:textId="77777777" w:rsidR="00FA2AB9" w:rsidRDefault="00FA2AB9">
            <w:pPr>
              <w:widowControl w:val="0"/>
              <w:pBdr>
                <w:top w:val="nil"/>
                <w:left w:val="nil"/>
                <w:bottom w:val="nil"/>
                <w:right w:val="nil"/>
                <w:between w:val="nil"/>
              </w:pBdr>
              <w:spacing w:after="0" w:line="240" w:lineRule="auto"/>
              <w:rPr>
                <w:rFonts w:ascii="Merriweather" w:eastAsia="Merriweather" w:hAnsi="Merriweather" w:cs="Merriweather"/>
                <w:b/>
              </w:rPr>
            </w:pPr>
          </w:p>
        </w:tc>
        <w:tc>
          <w:tcPr>
            <w:tcW w:w="1851" w:type="dxa"/>
            <w:shd w:val="clear" w:color="auto" w:fill="auto"/>
            <w:tcMar>
              <w:top w:w="100" w:type="dxa"/>
              <w:left w:w="100" w:type="dxa"/>
              <w:bottom w:w="100" w:type="dxa"/>
              <w:right w:w="100" w:type="dxa"/>
            </w:tcMar>
          </w:tcPr>
          <w:p w14:paraId="2370EE98" w14:textId="77777777" w:rsidR="00FA2AB9" w:rsidRDefault="00FA2AB9">
            <w:pPr>
              <w:widowControl w:val="0"/>
              <w:pBdr>
                <w:top w:val="nil"/>
                <w:left w:val="nil"/>
                <w:bottom w:val="nil"/>
                <w:right w:val="nil"/>
                <w:between w:val="nil"/>
              </w:pBdr>
              <w:spacing w:after="0" w:line="240" w:lineRule="auto"/>
              <w:rPr>
                <w:rFonts w:ascii="Merriweather" w:eastAsia="Merriweather" w:hAnsi="Merriweather" w:cs="Merriweather"/>
                <w:b/>
              </w:rPr>
            </w:pPr>
          </w:p>
        </w:tc>
      </w:tr>
      <w:tr w:rsidR="00FA2AB9" w14:paraId="39320742" w14:textId="77777777">
        <w:tc>
          <w:tcPr>
            <w:tcW w:w="1851" w:type="dxa"/>
            <w:shd w:val="clear" w:color="auto" w:fill="auto"/>
            <w:tcMar>
              <w:top w:w="100" w:type="dxa"/>
              <w:left w:w="100" w:type="dxa"/>
              <w:bottom w:w="100" w:type="dxa"/>
              <w:right w:w="100" w:type="dxa"/>
            </w:tcMar>
          </w:tcPr>
          <w:p w14:paraId="017363BC" w14:textId="77777777" w:rsidR="00FA2AB9" w:rsidRDefault="00FA2AB9">
            <w:pPr>
              <w:widowControl w:val="0"/>
              <w:pBdr>
                <w:top w:val="nil"/>
                <w:left w:val="nil"/>
                <w:bottom w:val="nil"/>
                <w:right w:val="nil"/>
                <w:between w:val="nil"/>
              </w:pBdr>
              <w:spacing w:after="0" w:line="240" w:lineRule="auto"/>
              <w:rPr>
                <w:rFonts w:ascii="Merriweather" w:eastAsia="Merriweather" w:hAnsi="Merriweather" w:cs="Merriweather"/>
                <w:b/>
              </w:rPr>
            </w:pPr>
          </w:p>
          <w:p w14:paraId="42C5DDAB" w14:textId="77777777" w:rsidR="00FA2AB9" w:rsidRDefault="00FA2AB9">
            <w:pPr>
              <w:widowControl w:val="0"/>
              <w:pBdr>
                <w:top w:val="nil"/>
                <w:left w:val="nil"/>
                <w:bottom w:val="nil"/>
                <w:right w:val="nil"/>
                <w:between w:val="nil"/>
              </w:pBdr>
              <w:spacing w:after="0" w:line="240" w:lineRule="auto"/>
              <w:rPr>
                <w:rFonts w:ascii="Merriweather" w:eastAsia="Merriweather" w:hAnsi="Merriweather" w:cs="Merriweather"/>
                <w:b/>
              </w:rPr>
            </w:pPr>
          </w:p>
        </w:tc>
        <w:tc>
          <w:tcPr>
            <w:tcW w:w="1851" w:type="dxa"/>
            <w:shd w:val="clear" w:color="auto" w:fill="auto"/>
            <w:tcMar>
              <w:top w:w="100" w:type="dxa"/>
              <w:left w:w="100" w:type="dxa"/>
              <w:bottom w:w="100" w:type="dxa"/>
              <w:right w:w="100" w:type="dxa"/>
            </w:tcMar>
          </w:tcPr>
          <w:p w14:paraId="3BD5AFB5" w14:textId="77777777" w:rsidR="00FA2AB9" w:rsidRDefault="00FA2AB9">
            <w:pPr>
              <w:widowControl w:val="0"/>
              <w:pBdr>
                <w:top w:val="nil"/>
                <w:left w:val="nil"/>
                <w:bottom w:val="nil"/>
                <w:right w:val="nil"/>
                <w:between w:val="nil"/>
              </w:pBdr>
              <w:spacing w:after="0" w:line="240" w:lineRule="auto"/>
              <w:rPr>
                <w:rFonts w:ascii="Merriweather" w:eastAsia="Merriweather" w:hAnsi="Merriweather" w:cs="Merriweather"/>
                <w:b/>
              </w:rPr>
            </w:pPr>
          </w:p>
        </w:tc>
        <w:tc>
          <w:tcPr>
            <w:tcW w:w="1851" w:type="dxa"/>
            <w:shd w:val="clear" w:color="auto" w:fill="auto"/>
            <w:tcMar>
              <w:top w:w="100" w:type="dxa"/>
              <w:left w:w="100" w:type="dxa"/>
              <w:bottom w:w="100" w:type="dxa"/>
              <w:right w:w="100" w:type="dxa"/>
            </w:tcMar>
          </w:tcPr>
          <w:p w14:paraId="0FC275BE" w14:textId="77777777" w:rsidR="00FA2AB9" w:rsidRDefault="00FA2AB9">
            <w:pPr>
              <w:widowControl w:val="0"/>
              <w:pBdr>
                <w:top w:val="nil"/>
                <w:left w:val="nil"/>
                <w:bottom w:val="nil"/>
                <w:right w:val="nil"/>
                <w:between w:val="nil"/>
              </w:pBdr>
              <w:spacing w:after="0" w:line="240" w:lineRule="auto"/>
              <w:rPr>
                <w:rFonts w:ascii="Merriweather" w:eastAsia="Merriweather" w:hAnsi="Merriweather" w:cs="Merriweather"/>
                <w:b/>
              </w:rPr>
            </w:pPr>
          </w:p>
        </w:tc>
        <w:tc>
          <w:tcPr>
            <w:tcW w:w="1851" w:type="dxa"/>
            <w:shd w:val="clear" w:color="auto" w:fill="auto"/>
            <w:tcMar>
              <w:top w:w="100" w:type="dxa"/>
              <w:left w:w="100" w:type="dxa"/>
              <w:bottom w:w="100" w:type="dxa"/>
              <w:right w:w="100" w:type="dxa"/>
            </w:tcMar>
          </w:tcPr>
          <w:p w14:paraId="322BBC56" w14:textId="77777777" w:rsidR="00FA2AB9" w:rsidRDefault="00FA2AB9">
            <w:pPr>
              <w:widowControl w:val="0"/>
              <w:pBdr>
                <w:top w:val="nil"/>
                <w:left w:val="nil"/>
                <w:bottom w:val="nil"/>
                <w:right w:val="nil"/>
                <w:between w:val="nil"/>
              </w:pBdr>
              <w:spacing w:after="0" w:line="240" w:lineRule="auto"/>
              <w:rPr>
                <w:rFonts w:ascii="Merriweather" w:eastAsia="Merriweather" w:hAnsi="Merriweather" w:cs="Merriweather"/>
                <w:b/>
              </w:rPr>
            </w:pPr>
          </w:p>
        </w:tc>
        <w:tc>
          <w:tcPr>
            <w:tcW w:w="1851" w:type="dxa"/>
            <w:shd w:val="clear" w:color="auto" w:fill="auto"/>
            <w:tcMar>
              <w:top w:w="100" w:type="dxa"/>
              <w:left w:w="100" w:type="dxa"/>
              <w:bottom w:w="100" w:type="dxa"/>
              <w:right w:w="100" w:type="dxa"/>
            </w:tcMar>
          </w:tcPr>
          <w:p w14:paraId="52E4FF91" w14:textId="77777777" w:rsidR="00FA2AB9" w:rsidRDefault="00FA2AB9">
            <w:pPr>
              <w:widowControl w:val="0"/>
              <w:pBdr>
                <w:top w:val="nil"/>
                <w:left w:val="nil"/>
                <w:bottom w:val="nil"/>
                <w:right w:val="nil"/>
                <w:between w:val="nil"/>
              </w:pBdr>
              <w:spacing w:after="0" w:line="240" w:lineRule="auto"/>
              <w:rPr>
                <w:rFonts w:ascii="Merriweather" w:eastAsia="Merriweather" w:hAnsi="Merriweather" w:cs="Merriweather"/>
                <w:b/>
              </w:rPr>
            </w:pPr>
          </w:p>
        </w:tc>
        <w:tc>
          <w:tcPr>
            <w:tcW w:w="1851" w:type="dxa"/>
            <w:shd w:val="clear" w:color="auto" w:fill="auto"/>
            <w:tcMar>
              <w:top w:w="100" w:type="dxa"/>
              <w:left w:w="100" w:type="dxa"/>
              <w:bottom w:w="100" w:type="dxa"/>
              <w:right w:w="100" w:type="dxa"/>
            </w:tcMar>
          </w:tcPr>
          <w:p w14:paraId="362D2CBA" w14:textId="77777777" w:rsidR="00FA2AB9" w:rsidRDefault="00FA2AB9">
            <w:pPr>
              <w:widowControl w:val="0"/>
              <w:pBdr>
                <w:top w:val="nil"/>
                <w:left w:val="nil"/>
                <w:bottom w:val="nil"/>
                <w:right w:val="nil"/>
                <w:between w:val="nil"/>
              </w:pBdr>
              <w:spacing w:after="0" w:line="240" w:lineRule="auto"/>
              <w:rPr>
                <w:rFonts w:ascii="Merriweather" w:eastAsia="Merriweather" w:hAnsi="Merriweather" w:cs="Merriweather"/>
                <w:b/>
              </w:rPr>
            </w:pPr>
          </w:p>
        </w:tc>
        <w:tc>
          <w:tcPr>
            <w:tcW w:w="1851" w:type="dxa"/>
            <w:shd w:val="clear" w:color="auto" w:fill="auto"/>
            <w:tcMar>
              <w:top w:w="100" w:type="dxa"/>
              <w:left w:w="100" w:type="dxa"/>
              <w:bottom w:w="100" w:type="dxa"/>
              <w:right w:w="100" w:type="dxa"/>
            </w:tcMar>
          </w:tcPr>
          <w:p w14:paraId="7E19A73F" w14:textId="77777777" w:rsidR="00FA2AB9" w:rsidRDefault="00FA2AB9">
            <w:pPr>
              <w:widowControl w:val="0"/>
              <w:pBdr>
                <w:top w:val="nil"/>
                <w:left w:val="nil"/>
                <w:bottom w:val="nil"/>
                <w:right w:val="nil"/>
                <w:between w:val="nil"/>
              </w:pBdr>
              <w:spacing w:after="0" w:line="240" w:lineRule="auto"/>
              <w:rPr>
                <w:rFonts w:ascii="Merriweather" w:eastAsia="Merriweather" w:hAnsi="Merriweather" w:cs="Merriweather"/>
                <w:b/>
              </w:rPr>
            </w:pPr>
          </w:p>
        </w:tc>
      </w:tr>
      <w:tr w:rsidR="00FA2AB9" w14:paraId="15E4F3DE" w14:textId="77777777">
        <w:tc>
          <w:tcPr>
            <w:tcW w:w="1851" w:type="dxa"/>
            <w:shd w:val="clear" w:color="auto" w:fill="auto"/>
            <w:tcMar>
              <w:top w:w="100" w:type="dxa"/>
              <w:left w:w="100" w:type="dxa"/>
              <w:bottom w:w="100" w:type="dxa"/>
              <w:right w:w="100" w:type="dxa"/>
            </w:tcMar>
          </w:tcPr>
          <w:p w14:paraId="4F4D540E" w14:textId="77777777" w:rsidR="00FA2AB9" w:rsidRDefault="00FA2AB9">
            <w:pPr>
              <w:widowControl w:val="0"/>
              <w:pBdr>
                <w:top w:val="nil"/>
                <w:left w:val="nil"/>
                <w:bottom w:val="nil"/>
                <w:right w:val="nil"/>
                <w:between w:val="nil"/>
              </w:pBdr>
              <w:spacing w:after="0" w:line="240" w:lineRule="auto"/>
              <w:rPr>
                <w:rFonts w:ascii="Merriweather" w:eastAsia="Merriweather" w:hAnsi="Merriweather" w:cs="Merriweather"/>
                <w:b/>
              </w:rPr>
            </w:pPr>
          </w:p>
          <w:p w14:paraId="649E7832" w14:textId="77777777" w:rsidR="00FA2AB9" w:rsidRDefault="00FA2AB9">
            <w:pPr>
              <w:widowControl w:val="0"/>
              <w:pBdr>
                <w:top w:val="nil"/>
                <w:left w:val="nil"/>
                <w:bottom w:val="nil"/>
                <w:right w:val="nil"/>
                <w:between w:val="nil"/>
              </w:pBdr>
              <w:spacing w:after="0" w:line="240" w:lineRule="auto"/>
              <w:rPr>
                <w:rFonts w:ascii="Merriweather" w:eastAsia="Merriweather" w:hAnsi="Merriweather" w:cs="Merriweather"/>
                <w:b/>
              </w:rPr>
            </w:pPr>
          </w:p>
        </w:tc>
        <w:tc>
          <w:tcPr>
            <w:tcW w:w="1851" w:type="dxa"/>
            <w:shd w:val="clear" w:color="auto" w:fill="auto"/>
            <w:tcMar>
              <w:top w:w="100" w:type="dxa"/>
              <w:left w:w="100" w:type="dxa"/>
              <w:bottom w:w="100" w:type="dxa"/>
              <w:right w:w="100" w:type="dxa"/>
            </w:tcMar>
          </w:tcPr>
          <w:p w14:paraId="2E761193" w14:textId="77777777" w:rsidR="00FA2AB9" w:rsidRDefault="00FA2AB9">
            <w:pPr>
              <w:widowControl w:val="0"/>
              <w:pBdr>
                <w:top w:val="nil"/>
                <w:left w:val="nil"/>
                <w:bottom w:val="nil"/>
                <w:right w:val="nil"/>
                <w:between w:val="nil"/>
              </w:pBdr>
              <w:spacing w:after="0" w:line="240" w:lineRule="auto"/>
              <w:rPr>
                <w:rFonts w:ascii="Merriweather" w:eastAsia="Merriweather" w:hAnsi="Merriweather" w:cs="Merriweather"/>
                <w:b/>
              </w:rPr>
            </w:pPr>
          </w:p>
        </w:tc>
        <w:tc>
          <w:tcPr>
            <w:tcW w:w="1851" w:type="dxa"/>
            <w:shd w:val="clear" w:color="auto" w:fill="auto"/>
            <w:tcMar>
              <w:top w:w="100" w:type="dxa"/>
              <w:left w:w="100" w:type="dxa"/>
              <w:bottom w:w="100" w:type="dxa"/>
              <w:right w:w="100" w:type="dxa"/>
            </w:tcMar>
          </w:tcPr>
          <w:p w14:paraId="028CEE1A" w14:textId="77777777" w:rsidR="00FA2AB9" w:rsidRDefault="00FA2AB9">
            <w:pPr>
              <w:widowControl w:val="0"/>
              <w:pBdr>
                <w:top w:val="nil"/>
                <w:left w:val="nil"/>
                <w:bottom w:val="nil"/>
                <w:right w:val="nil"/>
                <w:between w:val="nil"/>
              </w:pBdr>
              <w:spacing w:after="0" w:line="240" w:lineRule="auto"/>
              <w:rPr>
                <w:rFonts w:ascii="Merriweather" w:eastAsia="Merriweather" w:hAnsi="Merriweather" w:cs="Merriweather"/>
                <w:b/>
              </w:rPr>
            </w:pPr>
          </w:p>
        </w:tc>
        <w:tc>
          <w:tcPr>
            <w:tcW w:w="1851" w:type="dxa"/>
            <w:shd w:val="clear" w:color="auto" w:fill="auto"/>
            <w:tcMar>
              <w:top w:w="100" w:type="dxa"/>
              <w:left w:w="100" w:type="dxa"/>
              <w:bottom w:w="100" w:type="dxa"/>
              <w:right w:w="100" w:type="dxa"/>
            </w:tcMar>
          </w:tcPr>
          <w:p w14:paraId="739709AC" w14:textId="77777777" w:rsidR="00FA2AB9" w:rsidRDefault="00FA2AB9">
            <w:pPr>
              <w:widowControl w:val="0"/>
              <w:pBdr>
                <w:top w:val="nil"/>
                <w:left w:val="nil"/>
                <w:bottom w:val="nil"/>
                <w:right w:val="nil"/>
                <w:between w:val="nil"/>
              </w:pBdr>
              <w:spacing w:after="0" w:line="240" w:lineRule="auto"/>
              <w:rPr>
                <w:rFonts w:ascii="Merriweather" w:eastAsia="Merriweather" w:hAnsi="Merriweather" w:cs="Merriweather"/>
                <w:b/>
              </w:rPr>
            </w:pPr>
          </w:p>
        </w:tc>
        <w:tc>
          <w:tcPr>
            <w:tcW w:w="1851" w:type="dxa"/>
            <w:shd w:val="clear" w:color="auto" w:fill="auto"/>
            <w:tcMar>
              <w:top w:w="100" w:type="dxa"/>
              <w:left w:w="100" w:type="dxa"/>
              <w:bottom w:w="100" w:type="dxa"/>
              <w:right w:w="100" w:type="dxa"/>
            </w:tcMar>
          </w:tcPr>
          <w:p w14:paraId="045B0E77" w14:textId="77777777" w:rsidR="00FA2AB9" w:rsidRDefault="00FA2AB9">
            <w:pPr>
              <w:widowControl w:val="0"/>
              <w:pBdr>
                <w:top w:val="nil"/>
                <w:left w:val="nil"/>
                <w:bottom w:val="nil"/>
                <w:right w:val="nil"/>
                <w:between w:val="nil"/>
              </w:pBdr>
              <w:spacing w:after="0" w:line="240" w:lineRule="auto"/>
              <w:rPr>
                <w:rFonts w:ascii="Merriweather" w:eastAsia="Merriweather" w:hAnsi="Merriweather" w:cs="Merriweather"/>
                <w:b/>
              </w:rPr>
            </w:pPr>
          </w:p>
        </w:tc>
        <w:tc>
          <w:tcPr>
            <w:tcW w:w="1851" w:type="dxa"/>
            <w:shd w:val="clear" w:color="auto" w:fill="auto"/>
            <w:tcMar>
              <w:top w:w="100" w:type="dxa"/>
              <w:left w:w="100" w:type="dxa"/>
              <w:bottom w:w="100" w:type="dxa"/>
              <w:right w:w="100" w:type="dxa"/>
            </w:tcMar>
          </w:tcPr>
          <w:p w14:paraId="3446A2E7" w14:textId="77777777" w:rsidR="00FA2AB9" w:rsidRDefault="00FA2AB9">
            <w:pPr>
              <w:widowControl w:val="0"/>
              <w:pBdr>
                <w:top w:val="nil"/>
                <w:left w:val="nil"/>
                <w:bottom w:val="nil"/>
                <w:right w:val="nil"/>
                <w:between w:val="nil"/>
              </w:pBdr>
              <w:spacing w:after="0" w:line="240" w:lineRule="auto"/>
              <w:rPr>
                <w:rFonts w:ascii="Merriweather" w:eastAsia="Merriweather" w:hAnsi="Merriweather" w:cs="Merriweather"/>
                <w:b/>
              </w:rPr>
            </w:pPr>
          </w:p>
        </w:tc>
        <w:tc>
          <w:tcPr>
            <w:tcW w:w="1851" w:type="dxa"/>
            <w:shd w:val="clear" w:color="auto" w:fill="auto"/>
            <w:tcMar>
              <w:top w:w="100" w:type="dxa"/>
              <w:left w:w="100" w:type="dxa"/>
              <w:bottom w:w="100" w:type="dxa"/>
              <w:right w:w="100" w:type="dxa"/>
            </w:tcMar>
          </w:tcPr>
          <w:p w14:paraId="14E45030" w14:textId="77777777" w:rsidR="00FA2AB9" w:rsidRDefault="00FA2AB9">
            <w:pPr>
              <w:widowControl w:val="0"/>
              <w:pBdr>
                <w:top w:val="nil"/>
                <w:left w:val="nil"/>
                <w:bottom w:val="nil"/>
                <w:right w:val="nil"/>
                <w:between w:val="nil"/>
              </w:pBdr>
              <w:spacing w:after="0" w:line="240" w:lineRule="auto"/>
              <w:rPr>
                <w:rFonts w:ascii="Merriweather" w:eastAsia="Merriweather" w:hAnsi="Merriweather" w:cs="Merriweather"/>
                <w:b/>
              </w:rPr>
            </w:pPr>
          </w:p>
        </w:tc>
      </w:tr>
      <w:tr w:rsidR="00FA2AB9" w14:paraId="29DDAC48" w14:textId="77777777">
        <w:tc>
          <w:tcPr>
            <w:tcW w:w="1851" w:type="dxa"/>
            <w:shd w:val="clear" w:color="auto" w:fill="auto"/>
            <w:tcMar>
              <w:top w:w="100" w:type="dxa"/>
              <w:left w:w="100" w:type="dxa"/>
              <w:bottom w:w="100" w:type="dxa"/>
              <w:right w:w="100" w:type="dxa"/>
            </w:tcMar>
          </w:tcPr>
          <w:p w14:paraId="0B6C487E" w14:textId="77777777" w:rsidR="00FA2AB9" w:rsidRDefault="00FA2AB9">
            <w:pPr>
              <w:widowControl w:val="0"/>
              <w:pBdr>
                <w:top w:val="nil"/>
                <w:left w:val="nil"/>
                <w:bottom w:val="nil"/>
                <w:right w:val="nil"/>
                <w:between w:val="nil"/>
              </w:pBdr>
              <w:spacing w:after="0" w:line="240" w:lineRule="auto"/>
              <w:rPr>
                <w:rFonts w:ascii="Merriweather" w:eastAsia="Merriweather" w:hAnsi="Merriweather" w:cs="Merriweather"/>
                <w:b/>
              </w:rPr>
            </w:pPr>
          </w:p>
          <w:p w14:paraId="5425D021" w14:textId="77777777" w:rsidR="00FA2AB9" w:rsidRDefault="00FA2AB9">
            <w:pPr>
              <w:widowControl w:val="0"/>
              <w:pBdr>
                <w:top w:val="nil"/>
                <w:left w:val="nil"/>
                <w:bottom w:val="nil"/>
                <w:right w:val="nil"/>
                <w:between w:val="nil"/>
              </w:pBdr>
              <w:spacing w:after="0" w:line="240" w:lineRule="auto"/>
              <w:rPr>
                <w:rFonts w:ascii="Merriweather" w:eastAsia="Merriweather" w:hAnsi="Merriweather" w:cs="Merriweather"/>
                <w:b/>
              </w:rPr>
            </w:pPr>
          </w:p>
        </w:tc>
        <w:tc>
          <w:tcPr>
            <w:tcW w:w="1851" w:type="dxa"/>
            <w:shd w:val="clear" w:color="auto" w:fill="auto"/>
            <w:tcMar>
              <w:top w:w="100" w:type="dxa"/>
              <w:left w:w="100" w:type="dxa"/>
              <w:bottom w:w="100" w:type="dxa"/>
              <w:right w:w="100" w:type="dxa"/>
            </w:tcMar>
          </w:tcPr>
          <w:p w14:paraId="49AE7155" w14:textId="77777777" w:rsidR="00FA2AB9" w:rsidRDefault="00FA2AB9">
            <w:pPr>
              <w:widowControl w:val="0"/>
              <w:pBdr>
                <w:top w:val="nil"/>
                <w:left w:val="nil"/>
                <w:bottom w:val="nil"/>
                <w:right w:val="nil"/>
                <w:between w:val="nil"/>
              </w:pBdr>
              <w:spacing w:after="0" w:line="240" w:lineRule="auto"/>
              <w:rPr>
                <w:rFonts w:ascii="Merriweather" w:eastAsia="Merriweather" w:hAnsi="Merriweather" w:cs="Merriweather"/>
                <w:b/>
              </w:rPr>
            </w:pPr>
          </w:p>
        </w:tc>
        <w:tc>
          <w:tcPr>
            <w:tcW w:w="1851" w:type="dxa"/>
            <w:shd w:val="clear" w:color="auto" w:fill="auto"/>
            <w:tcMar>
              <w:top w:w="100" w:type="dxa"/>
              <w:left w:w="100" w:type="dxa"/>
              <w:bottom w:w="100" w:type="dxa"/>
              <w:right w:w="100" w:type="dxa"/>
            </w:tcMar>
          </w:tcPr>
          <w:p w14:paraId="443EA092" w14:textId="77777777" w:rsidR="00FA2AB9" w:rsidRDefault="00FA2AB9">
            <w:pPr>
              <w:widowControl w:val="0"/>
              <w:pBdr>
                <w:top w:val="nil"/>
                <w:left w:val="nil"/>
                <w:bottom w:val="nil"/>
                <w:right w:val="nil"/>
                <w:between w:val="nil"/>
              </w:pBdr>
              <w:spacing w:after="0" w:line="240" w:lineRule="auto"/>
              <w:rPr>
                <w:rFonts w:ascii="Merriweather" w:eastAsia="Merriweather" w:hAnsi="Merriweather" w:cs="Merriweather"/>
                <w:b/>
              </w:rPr>
            </w:pPr>
          </w:p>
        </w:tc>
        <w:tc>
          <w:tcPr>
            <w:tcW w:w="1851" w:type="dxa"/>
            <w:shd w:val="clear" w:color="auto" w:fill="auto"/>
            <w:tcMar>
              <w:top w:w="100" w:type="dxa"/>
              <w:left w:w="100" w:type="dxa"/>
              <w:bottom w:w="100" w:type="dxa"/>
              <w:right w:w="100" w:type="dxa"/>
            </w:tcMar>
          </w:tcPr>
          <w:p w14:paraId="31A2E0F3" w14:textId="77777777" w:rsidR="00FA2AB9" w:rsidRDefault="00FA2AB9">
            <w:pPr>
              <w:widowControl w:val="0"/>
              <w:pBdr>
                <w:top w:val="nil"/>
                <w:left w:val="nil"/>
                <w:bottom w:val="nil"/>
                <w:right w:val="nil"/>
                <w:between w:val="nil"/>
              </w:pBdr>
              <w:spacing w:after="0" w:line="240" w:lineRule="auto"/>
              <w:rPr>
                <w:rFonts w:ascii="Merriweather" w:eastAsia="Merriweather" w:hAnsi="Merriweather" w:cs="Merriweather"/>
                <w:b/>
              </w:rPr>
            </w:pPr>
          </w:p>
        </w:tc>
        <w:tc>
          <w:tcPr>
            <w:tcW w:w="1851" w:type="dxa"/>
            <w:shd w:val="clear" w:color="auto" w:fill="auto"/>
            <w:tcMar>
              <w:top w:w="100" w:type="dxa"/>
              <w:left w:w="100" w:type="dxa"/>
              <w:bottom w:w="100" w:type="dxa"/>
              <w:right w:w="100" w:type="dxa"/>
            </w:tcMar>
          </w:tcPr>
          <w:p w14:paraId="509C90EF" w14:textId="77777777" w:rsidR="00FA2AB9" w:rsidRDefault="00FA2AB9">
            <w:pPr>
              <w:widowControl w:val="0"/>
              <w:pBdr>
                <w:top w:val="nil"/>
                <w:left w:val="nil"/>
                <w:bottom w:val="nil"/>
                <w:right w:val="nil"/>
                <w:between w:val="nil"/>
              </w:pBdr>
              <w:spacing w:after="0" w:line="240" w:lineRule="auto"/>
              <w:rPr>
                <w:rFonts w:ascii="Merriweather" w:eastAsia="Merriweather" w:hAnsi="Merriweather" w:cs="Merriweather"/>
                <w:b/>
              </w:rPr>
            </w:pPr>
          </w:p>
        </w:tc>
        <w:tc>
          <w:tcPr>
            <w:tcW w:w="1851" w:type="dxa"/>
            <w:shd w:val="clear" w:color="auto" w:fill="auto"/>
            <w:tcMar>
              <w:top w:w="100" w:type="dxa"/>
              <w:left w:w="100" w:type="dxa"/>
              <w:bottom w:w="100" w:type="dxa"/>
              <w:right w:w="100" w:type="dxa"/>
            </w:tcMar>
          </w:tcPr>
          <w:p w14:paraId="217105AE" w14:textId="77777777" w:rsidR="00FA2AB9" w:rsidRDefault="00FA2AB9">
            <w:pPr>
              <w:widowControl w:val="0"/>
              <w:pBdr>
                <w:top w:val="nil"/>
                <w:left w:val="nil"/>
                <w:bottom w:val="nil"/>
                <w:right w:val="nil"/>
                <w:between w:val="nil"/>
              </w:pBdr>
              <w:spacing w:after="0" w:line="240" w:lineRule="auto"/>
              <w:rPr>
                <w:rFonts w:ascii="Merriweather" w:eastAsia="Merriweather" w:hAnsi="Merriweather" w:cs="Merriweather"/>
                <w:b/>
              </w:rPr>
            </w:pPr>
          </w:p>
        </w:tc>
        <w:tc>
          <w:tcPr>
            <w:tcW w:w="1851" w:type="dxa"/>
            <w:shd w:val="clear" w:color="auto" w:fill="auto"/>
            <w:tcMar>
              <w:top w:w="100" w:type="dxa"/>
              <w:left w:w="100" w:type="dxa"/>
              <w:bottom w:w="100" w:type="dxa"/>
              <w:right w:w="100" w:type="dxa"/>
            </w:tcMar>
          </w:tcPr>
          <w:p w14:paraId="07F3AA6C" w14:textId="77777777" w:rsidR="00FA2AB9" w:rsidRDefault="00FA2AB9">
            <w:pPr>
              <w:widowControl w:val="0"/>
              <w:pBdr>
                <w:top w:val="nil"/>
                <w:left w:val="nil"/>
                <w:bottom w:val="nil"/>
                <w:right w:val="nil"/>
                <w:between w:val="nil"/>
              </w:pBdr>
              <w:spacing w:after="0" w:line="240" w:lineRule="auto"/>
              <w:rPr>
                <w:rFonts w:ascii="Merriweather" w:eastAsia="Merriweather" w:hAnsi="Merriweather" w:cs="Merriweather"/>
                <w:b/>
              </w:rPr>
            </w:pPr>
          </w:p>
        </w:tc>
      </w:tr>
      <w:tr w:rsidR="00FA2AB9" w14:paraId="012D9491" w14:textId="77777777">
        <w:tc>
          <w:tcPr>
            <w:tcW w:w="1851" w:type="dxa"/>
            <w:shd w:val="clear" w:color="auto" w:fill="auto"/>
            <w:tcMar>
              <w:top w:w="100" w:type="dxa"/>
              <w:left w:w="100" w:type="dxa"/>
              <w:bottom w:w="100" w:type="dxa"/>
              <w:right w:w="100" w:type="dxa"/>
            </w:tcMar>
          </w:tcPr>
          <w:p w14:paraId="3826FEBA" w14:textId="77777777" w:rsidR="00FA2AB9" w:rsidRDefault="00FA2AB9">
            <w:pPr>
              <w:widowControl w:val="0"/>
              <w:pBdr>
                <w:top w:val="nil"/>
                <w:left w:val="nil"/>
                <w:bottom w:val="nil"/>
                <w:right w:val="nil"/>
                <w:between w:val="nil"/>
              </w:pBdr>
              <w:spacing w:after="0" w:line="240" w:lineRule="auto"/>
              <w:rPr>
                <w:rFonts w:ascii="Merriweather" w:eastAsia="Merriweather" w:hAnsi="Merriweather" w:cs="Merriweather"/>
                <w:b/>
              </w:rPr>
            </w:pPr>
          </w:p>
          <w:p w14:paraId="4B0704BB" w14:textId="77777777" w:rsidR="00FA2AB9" w:rsidRDefault="00FA2AB9">
            <w:pPr>
              <w:widowControl w:val="0"/>
              <w:pBdr>
                <w:top w:val="nil"/>
                <w:left w:val="nil"/>
                <w:bottom w:val="nil"/>
                <w:right w:val="nil"/>
                <w:between w:val="nil"/>
              </w:pBdr>
              <w:spacing w:after="0" w:line="240" w:lineRule="auto"/>
              <w:rPr>
                <w:rFonts w:ascii="Merriweather" w:eastAsia="Merriweather" w:hAnsi="Merriweather" w:cs="Merriweather"/>
                <w:b/>
              </w:rPr>
            </w:pPr>
          </w:p>
        </w:tc>
        <w:tc>
          <w:tcPr>
            <w:tcW w:w="1851" w:type="dxa"/>
            <w:shd w:val="clear" w:color="auto" w:fill="auto"/>
            <w:tcMar>
              <w:top w:w="100" w:type="dxa"/>
              <w:left w:w="100" w:type="dxa"/>
              <w:bottom w:w="100" w:type="dxa"/>
              <w:right w:w="100" w:type="dxa"/>
            </w:tcMar>
          </w:tcPr>
          <w:p w14:paraId="674D47A2" w14:textId="77777777" w:rsidR="00FA2AB9" w:rsidRDefault="00FA2AB9">
            <w:pPr>
              <w:widowControl w:val="0"/>
              <w:pBdr>
                <w:top w:val="nil"/>
                <w:left w:val="nil"/>
                <w:bottom w:val="nil"/>
                <w:right w:val="nil"/>
                <w:between w:val="nil"/>
              </w:pBdr>
              <w:spacing w:after="0" w:line="240" w:lineRule="auto"/>
              <w:rPr>
                <w:rFonts w:ascii="Merriweather" w:eastAsia="Merriweather" w:hAnsi="Merriweather" w:cs="Merriweather"/>
                <w:b/>
              </w:rPr>
            </w:pPr>
          </w:p>
        </w:tc>
        <w:tc>
          <w:tcPr>
            <w:tcW w:w="1851" w:type="dxa"/>
            <w:shd w:val="clear" w:color="auto" w:fill="auto"/>
            <w:tcMar>
              <w:top w:w="100" w:type="dxa"/>
              <w:left w:w="100" w:type="dxa"/>
              <w:bottom w:w="100" w:type="dxa"/>
              <w:right w:w="100" w:type="dxa"/>
            </w:tcMar>
          </w:tcPr>
          <w:p w14:paraId="1AC1F98E" w14:textId="77777777" w:rsidR="00FA2AB9" w:rsidRDefault="00FA2AB9">
            <w:pPr>
              <w:widowControl w:val="0"/>
              <w:pBdr>
                <w:top w:val="nil"/>
                <w:left w:val="nil"/>
                <w:bottom w:val="nil"/>
                <w:right w:val="nil"/>
                <w:between w:val="nil"/>
              </w:pBdr>
              <w:spacing w:after="0" w:line="240" w:lineRule="auto"/>
              <w:rPr>
                <w:rFonts w:ascii="Merriweather" w:eastAsia="Merriweather" w:hAnsi="Merriweather" w:cs="Merriweather"/>
                <w:b/>
              </w:rPr>
            </w:pPr>
          </w:p>
        </w:tc>
        <w:tc>
          <w:tcPr>
            <w:tcW w:w="1851" w:type="dxa"/>
            <w:shd w:val="clear" w:color="auto" w:fill="auto"/>
            <w:tcMar>
              <w:top w:w="100" w:type="dxa"/>
              <w:left w:w="100" w:type="dxa"/>
              <w:bottom w:w="100" w:type="dxa"/>
              <w:right w:w="100" w:type="dxa"/>
            </w:tcMar>
          </w:tcPr>
          <w:p w14:paraId="1E8F7F0D" w14:textId="77777777" w:rsidR="00FA2AB9" w:rsidRDefault="00FA2AB9">
            <w:pPr>
              <w:widowControl w:val="0"/>
              <w:pBdr>
                <w:top w:val="nil"/>
                <w:left w:val="nil"/>
                <w:bottom w:val="nil"/>
                <w:right w:val="nil"/>
                <w:between w:val="nil"/>
              </w:pBdr>
              <w:spacing w:after="0" w:line="240" w:lineRule="auto"/>
              <w:rPr>
                <w:rFonts w:ascii="Merriweather" w:eastAsia="Merriweather" w:hAnsi="Merriweather" w:cs="Merriweather"/>
                <w:b/>
              </w:rPr>
            </w:pPr>
          </w:p>
        </w:tc>
        <w:tc>
          <w:tcPr>
            <w:tcW w:w="1851" w:type="dxa"/>
            <w:shd w:val="clear" w:color="auto" w:fill="auto"/>
            <w:tcMar>
              <w:top w:w="100" w:type="dxa"/>
              <w:left w:w="100" w:type="dxa"/>
              <w:bottom w:w="100" w:type="dxa"/>
              <w:right w:w="100" w:type="dxa"/>
            </w:tcMar>
          </w:tcPr>
          <w:p w14:paraId="0209CDA0" w14:textId="77777777" w:rsidR="00FA2AB9" w:rsidRDefault="00FA2AB9">
            <w:pPr>
              <w:widowControl w:val="0"/>
              <w:pBdr>
                <w:top w:val="nil"/>
                <w:left w:val="nil"/>
                <w:bottom w:val="nil"/>
                <w:right w:val="nil"/>
                <w:between w:val="nil"/>
              </w:pBdr>
              <w:spacing w:after="0" w:line="240" w:lineRule="auto"/>
              <w:rPr>
                <w:rFonts w:ascii="Merriweather" w:eastAsia="Merriweather" w:hAnsi="Merriweather" w:cs="Merriweather"/>
                <w:b/>
              </w:rPr>
            </w:pPr>
          </w:p>
        </w:tc>
        <w:tc>
          <w:tcPr>
            <w:tcW w:w="1851" w:type="dxa"/>
            <w:shd w:val="clear" w:color="auto" w:fill="auto"/>
            <w:tcMar>
              <w:top w:w="100" w:type="dxa"/>
              <w:left w:w="100" w:type="dxa"/>
              <w:bottom w:w="100" w:type="dxa"/>
              <w:right w:w="100" w:type="dxa"/>
            </w:tcMar>
          </w:tcPr>
          <w:p w14:paraId="4D221392" w14:textId="77777777" w:rsidR="00FA2AB9" w:rsidRDefault="00FA2AB9">
            <w:pPr>
              <w:widowControl w:val="0"/>
              <w:pBdr>
                <w:top w:val="nil"/>
                <w:left w:val="nil"/>
                <w:bottom w:val="nil"/>
                <w:right w:val="nil"/>
                <w:between w:val="nil"/>
              </w:pBdr>
              <w:spacing w:after="0" w:line="240" w:lineRule="auto"/>
              <w:rPr>
                <w:rFonts w:ascii="Merriweather" w:eastAsia="Merriweather" w:hAnsi="Merriweather" w:cs="Merriweather"/>
                <w:b/>
              </w:rPr>
            </w:pPr>
          </w:p>
        </w:tc>
        <w:tc>
          <w:tcPr>
            <w:tcW w:w="1851" w:type="dxa"/>
            <w:shd w:val="clear" w:color="auto" w:fill="auto"/>
            <w:tcMar>
              <w:top w:w="100" w:type="dxa"/>
              <w:left w:w="100" w:type="dxa"/>
              <w:bottom w:w="100" w:type="dxa"/>
              <w:right w:w="100" w:type="dxa"/>
            </w:tcMar>
          </w:tcPr>
          <w:p w14:paraId="2F559478" w14:textId="77777777" w:rsidR="00FA2AB9" w:rsidRDefault="00FA2AB9">
            <w:pPr>
              <w:widowControl w:val="0"/>
              <w:pBdr>
                <w:top w:val="nil"/>
                <w:left w:val="nil"/>
                <w:bottom w:val="nil"/>
                <w:right w:val="nil"/>
                <w:between w:val="nil"/>
              </w:pBdr>
              <w:spacing w:after="0" w:line="240" w:lineRule="auto"/>
              <w:rPr>
                <w:rFonts w:ascii="Merriweather" w:eastAsia="Merriweather" w:hAnsi="Merriweather" w:cs="Merriweather"/>
                <w:b/>
              </w:rPr>
            </w:pPr>
          </w:p>
        </w:tc>
      </w:tr>
      <w:tr w:rsidR="00FA2AB9" w14:paraId="195F7E80" w14:textId="77777777">
        <w:tc>
          <w:tcPr>
            <w:tcW w:w="1851" w:type="dxa"/>
            <w:shd w:val="clear" w:color="auto" w:fill="auto"/>
            <w:tcMar>
              <w:top w:w="100" w:type="dxa"/>
              <w:left w:w="100" w:type="dxa"/>
              <w:bottom w:w="100" w:type="dxa"/>
              <w:right w:w="100" w:type="dxa"/>
            </w:tcMar>
          </w:tcPr>
          <w:p w14:paraId="4CA93167" w14:textId="77777777" w:rsidR="00FA2AB9" w:rsidRDefault="00FA2AB9">
            <w:pPr>
              <w:widowControl w:val="0"/>
              <w:pBdr>
                <w:top w:val="nil"/>
                <w:left w:val="nil"/>
                <w:bottom w:val="nil"/>
                <w:right w:val="nil"/>
                <w:between w:val="nil"/>
              </w:pBdr>
              <w:spacing w:after="0" w:line="240" w:lineRule="auto"/>
              <w:rPr>
                <w:rFonts w:ascii="Merriweather" w:eastAsia="Merriweather" w:hAnsi="Merriweather" w:cs="Merriweather"/>
                <w:b/>
              </w:rPr>
            </w:pPr>
          </w:p>
          <w:p w14:paraId="11D91523" w14:textId="77777777" w:rsidR="00FA2AB9" w:rsidRDefault="00FA2AB9">
            <w:pPr>
              <w:widowControl w:val="0"/>
              <w:pBdr>
                <w:top w:val="nil"/>
                <w:left w:val="nil"/>
                <w:bottom w:val="nil"/>
                <w:right w:val="nil"/>
                <w:between w:val="nil"/>
              </w:pBdr>
              <w:spacing w:after="0" w:line="240" w:lineRule="auto"/>
              <w:rPr>
                <w:rFonts w:ascii="Merriweather" w:eastAsia="Merriweather" w:hAnsi="Merriweather" w:cs="Merriweather"/>
                <w:b/>
              </w:rPr>
            </w:pPr>
          </w:p>
        </w:tc>
        <w:tc>
          <w:tcPr>
            <w:tcW w:w="1851" w:type="dxa"/>
            <w:shd w:val="clear" w:color="auto" w:fill="auto"/>
            <w:tcMar>
              <w:top w:w="100" w:type="dxa"/>
              <w:left w:w="100" w:type="dxa"/>
              <w:bottom w:w="100" w:type="dxa"/>
              <w:right w:w="100" w:type="dxa"/>
            </w:tcMar>
          </w:tcPr>
          <w:p w14:paraId="500CA10D" w14:textId="77777777" w:rsidR="00FA2AB9" w:rsidRDefault="00FA2AB9">
            <w:pPr>
              <w:widowControl w:val="0"/>
              <w:pBdr>
                <w:top w:val="nil"/>
                <w:left w:val="nil"/>
                <w:bottom w:val="nil"/>
                <w:right w:val="nil"/>
                <w:between w:val="nil"/>
              </w:pBdr>
              <w:spacing w:after="0" w:line="240" w:lineRule="auto"/>
              <w:rPr>
                <w:rFonts w:ascii="Merriweather" w:eastAsia="Merriweather" w:hAnsi="Merriweather" w:cs="Merriweather"/>
                <w:b/>
              </w:rPr>
            </w:pPr>
          </w:p>
        </w:tc>
        <w:tc>
          <w:tcPr>
            <w:tcW w:w="1851" w:type="dxa"/>
            <w:shd w:val="clear" w:color="auto" w:fill="auto"/>
            <w:tcMar>
              <w:top w:w="100" w:type="dxa"/>
              <w:left w:w="100" w:type="dxa"/>
              <w:bottom w:w="100" w:type="dxa"/>
              <w:right w:w="100" w:type="dxa"/>
            </w:tcMar>
          </w:tcPr>
          <w:p w14:paraId="0F8B588D" w14:textId="77777777" w:rsidR="00FA2AB9" w:rsidRDefault="00FA2AB9">
            <w:pPr>
              <w:widowControl w:val="0"/>
              <w:pBdr>
                <w:top w:val="nil"/>
                <w:left w:val="nil"/>
                <w:bottom w:val="nil"/>
                <w:right w:val="nil"/>
                <w:between w:val="nil"/>
              </w:pBdr>
              <w:spacing w:after="0" w:line="240" w:lineRule="auto"/>
              <w:rPr>
                <w:rFonts w:ascii="Merriweather" w:eastAsia="Merriweather" w:hAnsi="Merriweather" w:cs="Merriweather"/>
                <w:b/>
              </w:rPr>
            </w:pPr>
          </w:p>
        </w:tc>
        <w:tc>
          <w:tcPr>
            <w:tcW w:w="1851" w:type="dxa"/>
            <w:shd w:val="clear" w:color="auto" w:fill="auto"/>
            <w:tcMar>
              <w:top w:w="100" w:type="dxa"/>
              <w:left w:w="100" w:type="dxa"/>
              <w:bottom w:w="100" w:type="dxa"/>
              <w:right w:w="100" w:type="dxa"/>
            </w:tcMar>
          </w:tcPr>
          <w:p w14:paraId="6FD0D11E" w14:textId="77777777" w:rsidR="00FA2AB9" w:rsidRDefault="00FA2AB9">
            <w:pPr>
              <w:widowControl w:val="0"/>
              <w:pBdr>
                <w:top w:val="nil"/>
                <w:left w:val="nil"/>
                <w:bottom w:val="nil"/>
                <w:right w:val="nil"/>
                <w:between w:val="nil"/>
              </w:pBdr>
              <w:spacing w:after="0" w:line="240" w:lineRule="auto"/>
              <w:rPr>
                <w:rFonts w:ascii="Merriweather" w:eastAsia="Merriweather" w:hAnsi="Merriweather" w:cs="Merriweather"/>
                <w:b/>
              </w:rPr>
            </w:pPr>
          </w:p>
        </w:tc>
        <w:tc>
          <w:tcPr>
            <w:tcW w:w="1851" w:type="dxa"/>
            <w:shd w:val="clear" w:color="auto" w:fill="auto"/>
            <w:tcMar>
              <w:top w:w="100" w:type="dxa"/>
              <w:left w:w="100" w:type="dxa"/>
              <w:bottom w:w="100" w:type="dxa"/>
              <w:right w:w="100" w:type="dxa"/>
            </w:tcMar>
          </w:tcPr>
          <w:p w14:paraId="38F35912" w14:textId="77777777" w:rsidR="00FA2AB9" w:rsidRDefault="00FA2AB9">
            <w:pPr>
              <w:widowControl w:val="0"/>
              <w:pBdr>
                <w:top w:val="nil"/>
                <w:left w:val="nil"/>
                <w:bottom w:val="nil"/>
                <w:right w:val="nil"/>
                <w:between w:val="nil"/>
              </w:pBdr>
              <w:spacing w:after="0" w:line="240" w:lineRule="auto"/>
              <w:rPr>
                <w:rFonts w:ascii="Merriweather" w:eastAsia="Merriweather" w:hAnsi="Merriweather" w:cs="Merriweather"/>
                <w:b/>
              </w:rPr>
            </w:pPr>
          </w:p>
        </w:tc>
        <w:tc>
          <w:tcPr>
            <w:tcW w:w="1851" w:type="dxa"/>
            <w:shd w:val="clear" w:color="auto" w:fill="auto"/>
            <w:tcMar>
              <w:top w:w="100" w:type="dxa"/>
              <w:left w:w="100" w:type="dxa"/>
              <w:bottom w:w="100" w:type="dxa"/>
              <w:right w:w="100" w:type="dxa"/>
            </w:tcMar>
          </w:tcPr>
          <w:p w14:paraId="6AACD40A" w14:textId="77777777" w:rsidR="00FA2AB9" w:rsidRDefault="00FA2AB9">
            <w:pPr>
              <w:widowControl w:val="0"/>
              <w:pBdr>
                <w:top w:val="nil"/>
                <w:left w:val="nil"/>
                <w:bottom w:val="nil"/>
                <w:right w:val="nil"/>
                <w:between w:val="nil"/>
              </w:pBdr>
              <w:spacing w:after="0" w:line="240" w:lineRule="auto"/>
              <w:rPr>
                <w:rFonts w:ascii="Merriweather" w:eastAsia="Merriweather" w:hAnsi="Merriweather" w:cs="Merriweather"/>
                <w:b/>
              </w:rPr>
            </w:pPr>
          </w:p>
        </w:tc>
        <w:tc>
          <w:tcPr>
            <w:tcW w:w="1851" w:type="dxa"/>
            <w:shd w:val="clear" w:color="auto" w:fill="auto"/>
            <w:tcMar>
              <w:top w:w="100" w:type="dxa"/>
              <w:left w:w="100" w:type="dxa"/>
              <w:bottom w:w="100" w:type="dxa"/>
              <w:right w:w="100" w:type="dxa"/>
            </w:tcMar>
          </w:tcPr>
          <w:p w14:paraId="034F6EEF" w14:textId="77777777" w:rsidR="00FA2AB9" w:rsidRDefault="00FA2AB9">
            <w:pPr>
              <w:widowControl w:val="0"/>
              <w:pBdr>
                <w:top w:val="nil"/>
                <w:left w:val="nil"/>
                <w:bottom w:val="nil"/>
                <w:right w:val="nil"/>
                <w:between w:val="nil"/>
              </w:pBdr>
              <w:spacing w:after="0" w:line="240" w:lineRule="auto"/>
              <w:rPr>
                <w:rFonts w:ascii="Merriweather" w:eastAsia="Merriweather" w:hAnsi="Merriweather" w:cs="Merriweather"/>
                <w:b/>
              </w:rPr>
            </w:pPr>
          </w:p>
        </w:tc>
      </w:tr>
      <w:tr w:rsidR="00FA2AB9" w14:paraId="3E4DBE29" w14:textId="77777777">
        <w:tc>
          <w:tcPr>
            <w:tcW w:w="1851" w:type="dxa"/>
            <w:shd w:val="clear" w:color="auto" w:fill="auto"/>
            <w:tcMar>
              <w:top w:w="100" w:type="dxa"/>
              <w:left w:w="100" w:type="dxa"/>
              <w:bottom w:w="100" w:type="dxa"/>
              <w:right w:w="100" w:type="dxa"/>
            </w:tcMar>
          </w:tcPr>
          <w:p w14:paraId="7F84A667" w14:textId="77777777" w:rsidR="00FA2AB9" w:rsidRDefault="00FA2AB9">
            <w:pPr>
              <w:widowControl w:val="0"/>
              <w:pBdr>
                <w:top w:val="nil"/>
                <w:left w:val="nil"/>
                <w:bottom w:val="nil"/>
                <w:right w:val="nil"/>
                <w:between w:val="nil"/>
              </w:pBdr>
              <w:spacing w:after="0" w:line="240" w:lineRule="auto"/>
              <w:rPr>
                <w:rFonts w:ascii="Merriweather" w:eastAsia="Merriweather" w:hAnsi="Merriweather" w:cs="Merriweather"/>
                <w:b/>
              </w:rPr>
            </w:pPr>
          </w:p>
          <w:p w14:paraId="1EF0AD37" w14:textId="77777777" w:rsidR="00FA2AB9" w:rsidRDefault="00FA2AB9">
            <w:pPr>
              <w:widowControl w:val="0"/>
              <w:pBdr>
                <w:top w:val="nil"/>
                <w:left w:val="nil"/>
                <w:bottom w:val="nil"/>
                <w:right w:val="nil"/>
                <w:between w:val="nil"/>
              </w:pBdr>
              <w:spacing w:after="0" w:line="240" w:lineRule="auto"/>
              <w:rPr>
                <w:rFonts w:ascii="Merriweather" w:eastAsia="Merriweather" w:hAnsi="Merriweather" w:cs="Merriweather"/>
                <w:b/>
              </w:rPr>
            </w:pPr>
          </w:p>
        </w:tc>
        <w:tc>
          <w:tcPr>
            <w:tcW w:w="1851" w:type="dxa"/>
            <w:shd w:val="clear" w:color="auto" w:fill="auto"/>
            <w:tcMar>
              <w:top w:w="100" w:type="dxa"/>
              <w:left w:w="100" w:type="dxa"/>
              <w:bottom w:w="100" w:type="dxa"/>
              <w:right w:w="100" w:type="dxa"/>
            </w:tcMar>
          </w:tcPr>
          <w:p w14:paraId="1231CAC2" w14:textId="77777777" w:rsidR="00FA2AB9" w:rsidRDefault="00FA2AB9">
            <w:pPr>
              <w:widowControl w:val="0"/>
              <w:pBdr>
                <w:top w:val="nil"/>
                <w:left w:val="nil"/>
                <w:bottom w:val="nil"/>
                <w:right w:val="nil"/>
                <w:between w:val="nil"/>
              </w:pBdr>
              <w:spacing w:after="0" w:line="240" w:lineRule="auto"/>
              <w:rPr>
                <w:rFonts w:ascii="Merriweather" w:eastAsia="Merriweather" w:hAnsi="Merriweather" w:cs="Merriweather"/>
                <w:b/>
              </w:rPr>
            </w:pPr>
          </w:p>
        </w:tc>
        <w:tc>
          <w:tcPr>
            <w:tcW w:w="1851" w:type="dxa"/>
            <w:shd w:val="clear" w:color="auto" w:fill="auto"/>
            <w:tcMar>
              <w:top w:w="100" w:type="dxa"/>
              <w:left w:w="100" w:type="dxa"/>
              <w:bottom w:w="100" w:type="dxa"/>
              <w:right w:w="100" w:type="dxa"/>
            </w:tcMar>
          </w:tcPr>
          <w:p w14:paraId="1B3C3BA9" w14:textId="77777777" w:rsidR="00FA2AB9" w:rsidRDefault="00FA2AB9">
            <w:pPr>
              <w:widowControl w:val="0"/>
              <w:pBdr>
                <w:top w:val="nil"/>
                <w:left w:val="nil"/>
                <w:bottom w:val="nil"/>
                <w:right w:val="nil"/>
                <w:between w:val="nil"/>
              </w:pBdr>
              <w:spacing w:after="0" w:line="240" w:lineRule="auto"/>
              <w:rPr>
                <w:rFonts w:ascii="Merriweather" w:eastAsia="Merriweather" w:hAnsi="Merriweather" w:cs="Merriweather"/>
                <w:b/>
              </w:rPr>
            </w:pPr>
          </w:p>
        </w:tc>
        <w:tc>
          <w:tcPr>
            <w:tcW w:w="1851" w:type="dxa"/>
            <w:shd w:val="clear" w:color="auto" w:fill="auto"/>
            <w:tcMar>
              <w:top w:w="100" w:type="dxa"/>
              <w:left w:w="100" w:type="dxa"/>
              <w:bottom w:w="100" w:type="dxa"/>
              <w:right w:w="100" w:type="dxa"/>
            </w:tcMar>
          </w:tcPr>
          <w:p w14:paraId="70C98B4C" w14:textId="77777777" w:rsidR="00FA2AB9" w:rsidRDefault="00FA2AB9">
            <w:pPr>
              <w:widowControl w:val="0"/>
              <w:pBdr>
                <w:top w:val="nil"/>
                <w:left w:val="nil"/>
                <w:bottom w:val="nil"/>
                <w:right w:val="nil"/>
                <w:between w:val="nil"/>
              </w:pBdr>
              <w:spacing w:after="0" w:line="240" w:lineRule="auto"/>
              <w:rPr>
                <w:rFonts w:ascii="Merriweather" w:eastAsia="Merriweather" w:hAnsi="Merriweather" w:cs="Merriweather"/>
                <w:b/>
              </w:rPr>
            </w:pPr>
          </w:p>
        </w:tc>
        <w:tc>
          <w:tcPr>
            <w:tcW w:w="1851" w:type="dxa"/>
            <w:shd w:val="clear" w:color="auto" w:fill="auto"/>
            <w:tcMar>
              <w:top w:w="100" w:type="dxa"/>
              <w:left w:w="100" w:type="dxa"/>
              <w:bottom w:w="100" w:type="dxa"/>
              <w:right w:w="100" w:type="dxa"/>
            </w:tcMar>
          </w:tcPr>
          <w:p w14:paraId="7EF1D8B1" w14:textId="77777777" w:rsidR="00FA2AB9" w:rsidRDefault="00FA2AB9">
            <w:pPr>
              <w:widowControl w:val="0"/>
              <w:pBdr>
                <w:top w:val="nil"/>
                <w:left w:val="nil"/>
                <w:bottom w:val="nil"/>
                <w:right w:val="nil"/>
                <w:between w:val="nil"/>
              </w:pBdr>
              <w:spacing w:after="0" w:line="240" w:lineRule="auto"/>
              <w:rPr>
                <w:rFonts w:ascii="Merriweather" w:eastAsia="Merriweather" w:hAnsi="Merriweather" w:cs="Merriweather"/>
                <w:b/>
              </w:rPr>
            </w:pPr>
          </w:p>
        </w:tc>
        <w:tc>
          <w:tcPr>
            <w:tcW w:w="1851" w:type="dxa"/>
            <w:shd w:val="clear" w:color="auto" w:fill="auto"/>
            <w:tcMar>
              <w:top w:w="100" w:type="dxa"/>
              <w:left w:w="100" w:type="dxa"/>
              <w:bottom w:w="100" w:type="dxa"/>
              <w:right w:w="100" w:type="dxa"/>
            </w:tcMar>
          </w:tcPr>
          <w:p w14:paraId="1F1308B2" w14:textId="77777777" w:rsidR="00FA2AB9" w:rsidRDefault="00FA2AB9">
            <w:pPr>
              <w:widowControl w:val="0"/>
              <w:pBdr>
                <w:top w:val="nil"/>
                <w:left w:val="nil"/>
                <w:bottom w:val="nil"/>
                <w:right w:val="nil"/>
                <w:between w:val="nil"/>
              </w:pBdr>
              <w:spacing w:after="0" w:line="240" w:lineRule="auto"/>
              <w:rPr>
                <w:rFonts w:ascii="Merriweather" w:eastAsia="Merriweather" w:hAnsi="Merriweather" w:cs="Merriweather"/>
                <w:b/>
              </w:rPr>
            </w:pPr>
          </w:p>
        </w:tc>
        <w:tc>
          <w:tcPr>
            <w:tcW w:w="1851" w:type="dxa"/>
            <w:shd w:val="clear" w:color="auto" w:fill="auto"/>
            <w:tcMar>
              <w:top w:w="100" w:type="dxa"/>
              <w:left w:w="100" w:type="dxa"/>
              <w:bottom w:w="100" w:type="dxa"/>
              <w:right w:w="100" w:type="dxa"/>
            </w:tcMar>
          </w:tcPr>
          <w:p w14:paraId="38415B06" w14:textId="77777777" w:rsidR="00FA2AB9" w:rsidRDefault="00FA2AB9">
            <w:pPr>
              <w:widowControl w:val="0"/>
              <w:pBdr>
                <w:top w:val="nil"/>
                <w:left w:val="nil"/>
                <w:bottom w:val="nil"/>
                <w:right w:val="nil"/>
                <w:between w:val="nil"/>
              </w:pBdr>
              <w:spacing w:after="0" w:line="240" w:lineRule="auto"/>
              <w:rPr>
                <w:rFonts w:ascii="Merriweather" w:eastAsia="Merriweather" w:hAnsi="Merriweather" w:cs="Merriweather"/>
                <w:b/>
              </w:rPr>
            </w:pPr>
          </w:p>
        </w:tc>
      </w:tr>
      <w:tr w:rsidR="00FA2AB9" w14:paraId="0ECFAB27" w14:textId="77777777">
        <w:tc>
          <w:tcPr>
            <w:tcW w:w="1851" w:type="dxa"/>
            <w:shd w:val="clear" w:color="auto" w:fill="auto"/>
            <w:tcMar>
              <w:top w:w="100" w:type="dxa"/>
              <w:left w:w="100" w:type="dxa"/>
              <w:bottom w:w="100" w:type="dxa"/>
              <w:right w:w="100" w:type="dxa"/>
            </w:tcMar>
          </w:tcPr>
          <w:p w14:paraId="47850196" w14:textId="77777777" w:rsidR="00FA2AB9" w:rsidRDefault="00FA2AB9">
            <w:pPr>
              <w:widowControl w:val="0"/>
              <w:pBdr>
                <w:top w:val="nil"/>
                <w:left w:val="nil"/>
                <w:bottom w:val="nil"/>
                <w:right w:val="nil"/>
                <w:between w:val="nil"/>
              </w:pBdr>
              <w:spacing w:after="0" w:line="240" w:lineRule="auto"/>
              <w:rPr>
                <w:rFonts w:ascii="Merriweather" w:eastAsia="Merriweather" w:hAnsi="Merriweather" w:cs="Merriweather"/>
                <w:b/>
              </w:rPr>
            </w:pPr>
          </w:p>
          <w:p w14:paraId="549AB766" w14:textId="77777777" w:rsidR="00FA2AB9" w:rsidRDefault="00FA2AB9">
            <w:pPr>
              <w:widowControl w:val="0"/>
              <w:pBdr>
                <w:top w:val="nil"/>
                <w:left w:val="nil"/>
                <w:bottom w:val="nil"/>
                <w:right w:val="nil"/>
                <w:between w:val="nil"/>
              </w:pBdr>
              <w:spacing w:after="0" w:line="240" w:lineRule="auto"/>
              <w:rPr>
                <w:rFonts w:ascii="Merriweather" w:eastAsia="Merriweather" w:hAnsi="Merriweather" w:cs="Merriweather"/>
                <w:b/>
              </w:rPr>
            </w:pPr>
          </w:p>
        </w:tc>
        <w:tc>
          <w:tcPr>
            <w:tcW w:w="1851" w:type="dxa"/>
            <w:shd w:val="clear" w:color="auto" w:fill="auto"/>
            <w:tcMar>
              <w:top w:w="100" w:type="dxa"/>
              <w:left w:w="100" w:type="dxa"/>
              <w:bottom w:w="100" w:type="dxa"/>
              <w:right w:w="100" w:type="dxa"/>
            </w:tcMar>
          </w:tcPr>
          <w:p w14:paraId="4E7AB113" w14:textId="77777777" w:rsidR="00FA2AB9" w:rsidRDefault="00FA2AB9">
            <w:pPr>
              <w:widowControl w:val="0"/>
              <w:pBdr>
                <w:top w:val="nil"/>
                <w:left w:val="nil"/>
                <w:bottom w:val="nil"/>
                <w:right w:val="nil"/>
                <w:between w:val="nil"/>
              </w:pBdr>
              <w:spacing w:after="0" w:line="240" w:lineRule="auto"/>
              <w:rPr>
                <w:rFonts w:ascii="Merriweather" w:eastAsia="Merriweather" w:hAnsi="Merriweather" w:cs="Merriweather"/>
                <w:b/>
              </w:rPr>
            </w:pPr>
          </w:p>
        </w:tc>
        <w:tc>
          <w:tcPr>
            <w:tcW w:w="1851" w:type="dxa"/>
            <w:shd w:val="clear" w:color="auto" w:fill="auto"/>
            <w:tcMar>
              <w:top w:w="100" w:type="dxa"/>
              <w:left w:w="100" w:type="dxa"/>
              <w:bottom w:w="100" w:type="dxa"/>
              <w:right w:w="100" w:type="dxa"/>
            </w:tcMar>
          </w:tcPr>
          <w:p w14:paraId="53E80AC1" w14:textId="77777777" w:rsidR="00FA2AB9" w:rsidRDefault="00FA2AB9">
            <w:pPr>
              <w:widowControl w:val="0"/>
              <w:pBdr>
                <w:top w:val="nil"/>
                <w:left w:val="nil"/>
                <w:bottom w:val="nil"/>
                <w:right w:val="nil"/>
                <w:between w:val="nil"/>
              </w:pBdr>
              <w:spacing w:after="0" w:line="240" w:lineRule="auto"/>
              <w:rPr>
                <w:rFonts w:ascii="Merriweather" w:eastAsia="Merriweather" w:hAnsi="Merriweather" w:cs="Merriweather"/>
                <w:b/>
              </w:rPr>
            </w:pPr>
          </w:p>
        </w:tc>
        <w:tc>
          <w:tcPr>
            <w:tcW w:w="1851" w:type="dxa"/>
            <w:shd w:val="clear" w:color="auto" w:fill="auto"/>
            <w:tcMar>
              <w:top w:w="100" w:type="dxa"/>
              <w:left w:w="100" w:type="dxa"/>
              <w:bottom w:w="100" w:type="dxa"/>
              <w:right w:w="100" w:type="dxa"/>
            </w:tcMar>
          </w:tcPr>
          <w:p w14:paraId="07F17AB0" w14:textId="77777777" w:rsidR="00FA2AB9" w:rsidRDefault="00FA2AB9">
            <w:pPr>
              <w:widowControl w:val="0"/>
              <w:pBdr>
                <w:top w:val="nil"/>
                <w:left w:val="nil"/>
                <w:bottom w:val="nil"/>
                <w:right w:val="nil"/>
                <w:between w:val="nil"/>
              </w:pBdr>
              <w:spacing w:after="0" w:line="240" w:lineRule="auto"/>
              <w:rPr>
                <w:rFonts w:ascii="Merriweather" w:eastAsia="Merriweather" w:hAnsi="Merriweather" w:cs="Merriweather"/>
                <w:b/>
              </w:rPr>
            </w:pPr>
          </w:p>
        </w:tc>
        <w:tc>
          <w:tcPr>
            <w:tcW w:w="1851" w:type="dxa"/>
            <w:shd w:val="clear" w:color="auto" w:fill="auto"/>
            <w:tcMar>
              <w:top w:w="100" w:type="dxa"/>
              <w:left w:w="100" w:type="dxa"/>
              <w:bottom w:w="100" w:type="dxa"/>
              <w:right w:w="100" w:type="dxa"/>
            </w:tcMar>
          </w:tcPr>
          <w:p w14:paraId="55FC6CFB" w14:textId="77777777" w:rsidR="00FA2AB9" w:rsidRDefault="00FA2AB9">
            <w:pPr>
              <w:widowControl w:val="0"/>
              <w:pBdr>
                <w:top w:val="nil"/>
                <w:left w:val="nil"/>
                <w:bottom w:val="nil"/>
                <w:right w:val="nil"/>
                <w:between w:val="nil"/>
              </w:pBdr>
              <w:spacing w:after="0" w:line="240" w:lineRule="auto"/>
              <w:rPr>
                <w:rFonts w:ascii="Merriweather" w:eastAsia="Merriweather" w:hAnsi="Merriweather" w:cs="Merriweather"/>
                <w:b/>
              </w:rPr>
            </w:pPr>
          </w:p>
        </w:tc>
        <w:tc>
          <w:tcPr>
            <w:tcW w:w="1851" w:type="dxa"/>
            <w:shd w:val="clear" w:color="auto" w:fill="auto"/>
            <w:tcMar>
              <w:top w:w="100" w:type="dxa"/>
              <w:left w:w="100" w:type="dxa"/>
              <w:bottom w:w="100" w:type="dxa"/>
              <w:right w:w="100" w:type="dxa"/>
            </w:tcMar>
          </w:tcPr>
          <w:p w14:paraId="4FEDB81E" w14:textId="77777777" w:rsidR="00FA2AB9" w:rsidRDefault="00FA2AB9">
            <w:pPr>
              <w:widowControl w:val="0"/>
              <w:pBdr>
                <w:top w:val="nil"/>
                <w:left w:val="nil"/>
                <w:bottom w:val="nil"/>
                <w:right w:val="nil"/>
                <w:between w:val="nil"/>
              </w:pBdr>
              <w:spacing w:after="0" w:line="240" w:lineRule="auto"/>
              <w:rPr>
                <w:rFonts w:ascii="Merriweather" w:eastAsia="Merriweather" w:hAnsi="Merriweather" w:cs="Merriweather"/>
                <w:b/>
              </w:rPr>
            </w:pPr>
          </w:p>
        </w:tc>
        <w:tc>
          <w:tcPr>
            <w:tcW w:w="1851" w:type="dxa"/>
            <w:shd w:val="clear" w:color="auto" w:fill="auto"/>
            <w:tcMar>
              <w:top w:w="100" w:type="dxa"/>
              <w:left w:w="100" w:type="dxa"/>
              <w:bottom w:w="100" w:type="dxa"/>
              <w:right w:w="100" w:type="dxa"/>
            </w:tcMar>
          </w:tcPr>
          <w:p w14:paraId="6DBD360E" w14:textId="77777777" w:rsidR="00FA2AB9" w:rsidRDefault="00FA2AB9">
            <w:pPr>
              <w:widowControl w:val="0"/>
              <w:pBdr>
                <w:top w:val="nil"/>
                <w:left w:val="nil"/>
                <w:bottom w:val="nil"/>
                <w:right w:val="nil"/>
                <w:between w:val="nil"/>
              </w:pBdr>
              <w:spacing w:after="0" w:line="240" w:lineRule="auto"/>
              <w:rPr>
                <w:rFonts w:ascii="Merriweather" w:eastAsia="Merriweather" w:hAnsi="Merriweather" w:cs="Merriweather"/>
                <w:b/>
              </w:rPr>
            </w:pPr>
          </w:p>
        </w:tc>
      </w:tr>
      <w:tr w:rsidR="00FA2AB9" w14:paraId="77552475" w14:textId="77777777">
        <w:tc>
          <w:tcPr>
            <w:tcW w:w="1851" w:type="dxa"/>
            <w:shd w:val="clear" w:color="auto" w:fill="auto"/>
            <w:tcMar>
              <w:top w:w="100" w:type="dxa"/>
              <w:left w:w="100" w:type="dxa"/>
              <w:bottom w:w="100" w:type="dxa"/>
              <w:right w:w="100" w:type="dxa"/>
            </w:tcMar>
          </w:tcPr>
          <w:p w14:paraId="4FE5B894" w14:textId="77777777" w:rsidR="00FA2AB9" w:rsidRDefault="00FA2AB9">
            <w:pPr>
              <w:widowControl w:val="0"/>
              <w:pBdr>
                <w:top w:val="nil"/>
                <w:left w:val="nil"/>
                <w:bottom w:val="nil"/>
                <w:right w:val="nil"/>
                <w:between w:val="nil"/>
              </w:pBdr>
              <w:spacing w:after="0" w:line="240" w:lineRule="auto"/>
              <w:rPr>
                <w:rFonts w:ascii="Merriweather" w:eastAsia="Merriweather" w:hAnsi="Merriweather" w:cs="Merriweather"/>
                <w:b/>
              </w:rPr>
            </w:pPr>
          </w:p>
          <w:p w14:paraId="3AE6F58F" w14:textId="77777777" w:rsidR="00FA2AB9" w:rsidRDefault="00FA2AB9">
            <w:pPr>
              <w:widowControl w:val="0"/>
              <w:pBdr>
                <w:top w:val="nil"/>
                <w:left w:val="nil"/>
                <w:bottom w:val="nil"/>
                <w:right w:val="nil"/>
                <w:between w:val="nil"/>
              </w:pBdr>
              <w:spacing w:after="0" w:line="240" w:lineRule="auto"/>
              <w:rPr>
                <w:rFonts w:ascii="Merriweather" w:eastAsia="Merriweather" w:hAnsi="Merriweather" w:cs="Merriweather"/>
                <w:b/>
              </w:rPr>
            </w:pPr>
          </w:p>
        </w:tc>
        <w:tc>
          <w:tcPr>
            <w:tcW w:w="1851" w:type="dxa"/>
            <w:shd w:val="clear" w:color="auto" w:fill="auto"/>
            <w:tcMar>
              <w:top w:w="100" w:type="dxa"/>
              <w:left w:w="100" w:type="dxa"/>
              <w:bottom w:w="100" w:type="dxa"/>
              <w:right w:w="100" w:type="dxa"/>
            </w:tcMar>
          </w:tcPr>
          <w:p w14:paraId="49674916" w14:textId="77777777" w:rsidR="00FA2AB9" w:rsidRDefault="00FA2AB9">
            <w:pPr>
              <w:widowControl w:val="0"/>
              <w:pBdr>
                <w:top w:val="nil"/>
                <w:left w:val="nil"/>
                <w:bottom w:val="nil"/>
                <w:right w:val="nil"/>
                <w:between w:val="nil"/>
              </w:pBdr>
              <w:spacing w:after="0" w:line="240" w:lineRule="auto"/>
              <w:rPr>
                <w:rFonts w:ascii="Merriweather" w:eastAsia="Merriweather" w:hAnsi="Merriweather" w:cs="Merriweather"/>
                <w:b/>
              </w:rPr>
            </w:pPr>
          </w:p>
        </w:tc>
        <w:tc>
          <w:tcPr>
            <w:tcW w:w="1851" w:type="dxa"/>
            <w:shd w:val="clear" w:color="auto" w:fill="auto"/>
            <w:tcMar>
              <w:top w:w="100" w:type="dxa"/>
              <w:left w:w="100" w:type="dxa"/>
              <w:bottom w:w="100" w:type="dxa"/>
              <w:right w:w="100" w:type="dxa"/>
            </w:tcMar>
          </w:tcPr>
          <w:p w14:paraId="1A6BBE8A" w14:textId="77777777" w:rsidR="00FA2AB9" w:rsidRDefault="00FA2AB9">
            <w:pPr>
              <w:widowControl w:val="0"/>
              <w:pBdr>
                <w:top w:val="nil"/>
                <w:left w:val="nil"/>
                <w:bottom w:val="nil"/>
                <w:right w:val="nil"/>
                <w:between w:val="nil"/>
              </w:pBdr>
              <w:spacing w:after="0" w:line="240" w:lineRule="auto"/>
              <w:rPr>
                <w:rFonts w:ascii="Merriweather" w:eastAsia="Merriweather" w:hAnsi="Merriweather" w:cs="Merriweather"/>
                <w:b/>
              </w:rPr>
            </w:pPr>
          </w:p>
        </w:tc>
        <w:tc>
          <w:tcPr>
            <w:tcW w:w="1851" w:type="dxa"/>
            <w:shd w:val="clear" w:color="auto" w:fill="auto"/>
            <w:tcMar>
              <w:top w:w="100" w:type="dxa"/>
              <w:left w:w="100" w:type="dxa"/>
              <w:bottom w:w="100" w:type="dxa"/>
              <w:right w:w="100" w:type="dxa"/>
            </w:tcMar>
          </w:tcPr>
          <w:p w14:paraId="32797D0A" w14:textId="77777777" w:rsidR="00FA2AB9" w:rsidRDefault="00FA2AB9">
            <w:pPr>
              <w:widowControl w:val="0"/>
              <w:pBdr>
                <w:top w:val="nil"/>
                <w:left w:val="nil"/>
                <w:bottom w:val="nil"/>
                <w:right w:val="nil"/>
                <w:between w:val="nil"/>
              </w:pBdr>
              <w:spacing w:after="0" w:line="240" w:lineRule="auto"/>
              <w:rPr>
                <w:rFonts w:ascii="Merriweather" w:eastAsia="Merriweather" w:hAnsi="Merriweather" w:cs="Merriweather"/>
                <w:b/>
              </w:rPr>
            </w:pPr>
          </w:p>
        </w:tc>
        <w:tc>
          <w:tcPr>
            <w:tcW w:w="1851" w:type="dxa"/>
            <w:shd w:val="clear" w:color="auto" w:fill="auto"/>
            <w:tcMar>
              <w:top w:w="100" w:type="dxa"/>
              <w:left w:w="100" w:type="dxa"/>
              <w:bottom w:w="100" w:type="dxa"/>
              <w:right w:w="100" w:type="dxa"/>
            </w:tcMar>
          </w:tcPr>
          <w:p w14:paraId="79BEB85A" w14:textId="77777777" w:rsidR="00FA2AB9" w:rsidRDefault="00FA2AB9">
            <w:pPr>
              <w:widowControl w:val="0"/>
              <w:pBdr>
                <w:top w:val="nil"/>
                <w:left w:val="nil"/>
                <w:bottom w:val="nil"/>
                <w:right w:val="nil"/>
                <w:between w:val="nil"/>
              </w:pBdr>
              <w:spacing w:after="0" w:line="240" w:lineRule="auto"/>
              <w:rPr>
                <w:rFonts w:ascii="Merriweather" w:eastAsia="Merriweather" w:hAnsi="Merriweather" w:cs="Merriweather"/>
                <w:b/>
              </w:rPr>
            </w:pPr>
          </w:p>
        </w:tc>
        <w:tc>
          <w:tcPr>
            <w:tcW w:w="1851" w:type="dxa"/>
            <w:shd w:val="clear" w:color="auto" w:fill="auto"/>
            <w:tcMar>
              <w:top w:w="100" w:type="dxa"/>
              <w:left w:w="100" w:type="dxa"/>
              <w:bottom w:w="100" w:type="dxa"/>
              <w:right w:w="100" w:type="dxa"/>
            </w:tcMar>
          </w:tcPr>
          <w:p w14:paraId="24B35F17" w14:textId="77777777" w:rsidR="00FA2AB9" w:rsidRDefault="00FA2AB9">
            <w:pPr>
              <w:widowControl w:val="0"/>
              <w:pBdr>
                <w:top w:val="nil"/>
                <w:left w:val="nil"/>
                <w:bottom w:val="nil"/>
                <w:right w:val="nil"/>
                <w:between w:val="nil"/>
              </w:pBdr>
              <w:spacing w:after="0" w:line="240" w:lineRule="auto"/>
              <w:rPr>
                <w:rFonts w:ascii="Merriweather" w:eastAsia="Merriweather" w:hAnsi="Merriweather" w:cs="Merriweather"/>
                <w:b/>
              </w:rPr>
            </w:pPr>
          </w:p>
        </w:tc>
        <w:tc>
          <w:tcPr>
            <w:tcW w:w="1851" w:type="dxa"/>
            <w:shd w:val="clear" w:color="auto" w:fill="auto"/>
            <w:tcMar>
              <w:top w:w="100" w:type="dxa"/>
              <w:left w:w="100" w:type="dxa"/>
              <w:bottom w:w="100" w:type="dxa"/>
              <w:right w:w="100" w:type="dxa"/>
            </w:tcMar>
          </w:tcPr>
          <w:p w14:paraId="1053BBB7" w14:textId="77777777" w:rsidR="00FA2AB9" w:rsidRDefault="00FA2AB9">
            <w:pPr>
              <w:widowControl w:val="0"/>
              <w:pBdr>
                <w:top w:val="nil"/>
                <w:left w:val="nil"/>
                <w:bottom w:val="nil"/>
                <w:right w:val="nil"/>
                <w:between w:val="nil"/>
              </w:pBdr>
              <w:spacing w:after="0" w:line="240" w:lineRule="auto"/>
              <w:rPr>
                <w:rFonts w:ascii="Merriweather" w:eastAsia="Merriweather" w:hAnsi="Merriweather" w:cs="Merriweather"/>
                <w:b/>
              </w:rPr>
            </w:pPr>
          </w:p>
        </w:tc>
      </w:tr>
      <w:tr w:rsidR="00FA2AB9" w14:paraId="61E763D1" w14:textId="77777777">
        <w:tc>
          <w:tcPr>
            <w:tcW w:w="1851" w:type="dxa"/>
            <w:shd w:val="clear" w:color="auto" w:fill="auto"/>
            <w:tcMar>
              <w:top w:w="100" w:type="dxa"/>
              <w:left w:w="100" w:type="dxa"/>
              <w:bottom w:w="100" w:type="dxa"/>
              <w:right w:w="100" w:type="dxa"/>
            </w:tcMar>
          </w:tcPr>
          <w:p w14:paraId="18649990" w14:textId="77777777" w:rsidR="00FA2AB9" w:rsidRDefault="00FA2AB9">
            <w:pPr>
              <w:widowControl w:val="0"/>
              <w:pBdr>
                <w:top w:val="nil"/>
                <w:left w:val="nil"/>
                <w:bottom w:val="nil"/>
                <w:right w:val="nil"/>
                <w:between w:val="nil"/>
              </w:pBdr>
              <w:spacing w:after="0" w:line="240" w:lineRule="auto"/>
              <w:rPr>
                <w:rFonts w:ascii="Merriweather" w:eastAsia="Merriweather" w:hAnsi="Merriweather" w:cs="Merriweather"/>
                <w:b/>
              </w:rPr>
            </w:pPr>
          </w:p>
          <w:p w14:paraId="6663E2EE" w14:textId="77777777" w:rsidR="00FA2AB9" w:rsidRDefault="00FA2AB9">
            <w:pPr>
              <w:widowControl w:val="0"/>
              <w:pBdr>
                <w:top w:val="nil"/>
                <w:left w:val="nil"/>
                <w:bottom w:val="nil"/>
                <w:right w:val="nil"/>
                <w:between w:val="nil"/>
              </w:pBdr>
              <w:spacing w:after="0" w:line="240" w:lineRule="auto"/>
              <w:rPr>
                <w:rFonts w:ascii="Merriweather" w:eastAsia="Merriweather" w:hAnsi="Merriweather" w:cs="Merriweather"/>
                <w:b/>
              </w:rPr>
            </w:pPr>
          </w:p>
        </w:tc>
        <w:tc>
          <w:tcPr>
            <w:tcW w:w="1851" w:type="dxa"/>
            <w:shd w:val="clear" w:color="auto" w:fill="auto"/>
            <w:tcMar>
              <w:top w:w="100" w:type="dxa"/>
              <w:left w:w="100" w:type="dxa"/>
              <w:bottom w:w="100" w:type="dxa"/>
              <w:right w:w="100" w:type="dxa"/>
            </w:tcMar>
          </w:tcPr>
          <w:p w14:paraId="2105B874" w14:textId="77777777" w:rsidR="00FA2AB9" w:rsidRDefault="00FA2AB9">
            <w:pPr>
              <w:widowControl w:val="0"/>
              <w:pBdr>
                <w:top w:val="nil"/>
                <w:left w:val="nil"/>
                <w:bottom w:val="nil"/>
                <w:right w:val="nil"/>
                <w:between w:val="nil"/>
              </w:pBdr>
              <w:spacing w:after="0" w:line="240" w:lineRule="auto"/>
              <w:rPr>
                <w:rFonts w:ascii="Merriweather" w:eastAsia="Merriweather" w:hAnsi="Merriweather" w:cs="Merriweather"/>
                <w:b/>
              </w:rPr>
            </w:pPr>
          </w:p>
        </w:tc>
        <w:tc>
          <w:tcPr>
            <w:tcW w:w="1851" w:type="dxa"/>
            <w:shd w:val="clear" w:color="auto" w:fill="auto"/>
            <w:tcMar>
              <w:top w:w="100" w:type="dxa"/>
              <w:left w:w="100" w:type="dxa"/>
              <w:bottom w:w="100" w:type="dxa"/>
              <w:right w:w="100" w:type="dxa"/>
            </w:tcMar>
          </w:tcPr>
          <w:p w14:paraId="7381F482" w14:textId="77777777" w:rsidR="00FA2AB9" w:rsidRDefault="00FA2AB9">
            <w:pPr>
              <w:widowControl w:val="0"/>
              <w:pBdr>
                <w:top w:val="nil"/>
                <w:left w:val="nil"/>
                <w:bottom w:val="nil"/>
                <w:right w:val="nil"/>
                <w:between w:val="nil"/>
              </w:pBdr>
              <w:spacing w:after="0" w:line="240" w:lineRule="auto"/>
              <w:rPr>
                <w:rFonts w:ascii="Merriweather" w:eastAsia="Merriweather" w:hAnsi="Merriweather" w:cs="Merriweather"/>
                <w:b/>
              </w:rPr>
            </w:pPr>
          </w:p>
        </w:tc>
        <w:tc>
          <w:tcPr>
            <w:tcW w:w="1851" w:type="dxa"/>
            <w:shd w:val="clear" w:color="auto" w:fill="auto"/>
            <w:tcMar>
              <w:top w:w="100" w:type="dxa"/>
              <w:left w:w="100" w:type="dxa"/>
              <w:bottom w:w="100" w:type="dxa"/>
              <w:right w:w="100" w:type="dxa"/>
            </w:tcMar>
          </w:tcPr>
          <w:p w14:paraId="5B8E0C2C" w14:textId="77777777" w:rsidR="00FA2AB9" w:rsidRDefault="00FA2AB9">
            <w:pPr>
              <w:widowControl w:val="0"/>
              <w:pBdr>
                <w:top w:val="nil"/>
                <w:left w:val="nil"/>
                <w:bottom w:val="nil"/>
                <w:right w:val="nil"/>
                <w:between w:val="nil"/>
              </w:pBdr>
              <w:spacing w:after="0" w:line="240" w:lineRule="auto"/>
              <w:rPr>
                <w:rFonts w:ascii="Merriweather" w:eastAsia="Merriweather" w:hAnsi="Merriweather" w:cs="Merriweather"/>
                <w:b/>
              </w:rPr>
            </w:pPr>
          </w:p>
        </w:tc>
        <w:tc>
          <w:tcPr>
            <w:tcW w:w="1851" w:type="dxa"/>
            <w:shd w:val="clear" w:color="auto" w:fill="auto"/>
            <w:tcMar>
              <w:top w:w="100" w:type="dxa"/>
              <w:left w:w="100" w:type="dxa"/>
              <w:bottom w:w="100" w:type="dxa"/>
              <w:right w:w="100" w:type="dxa"/>
            </w:tcMar>
          </w:tcPr>
          <w:p w14:paraId="7375D204" w14:textId="77777777" w:rsidR="00FA2AB9" w:rsidRDefault="00FA2AB9">
            <w:pPr>
              <w:widowControl w:val="0"/>
              <w:pBdr>
                <w:top w:val="nil"/>
                <w:left w:val="nil"/>
                <w:bottom w:val="nil"/>
                <w:right w:val="nil"/>
                <w:between w:val="nil"/>
              </w:pBdr>
              <w:spacing w:after="0" w:line="240" w:lineRule="auto"/>
              <w:rPr>
                <w:rFonts w:ascii="Merriweather" w:eastAsia="Merriweather" w:hAnsi="Merriweather" w:cs="Merriweather"/>
                <w:b/>
              </w:rPr>
            </w:pPr>
          </w:p>
        </w:tc>
        <w:tc>
          <w:tcPr>
            <w:tcW w:w="1851" w:type="dxa"/>
            <w:shd w:val="clear" w:color="auto" w:fill="auto"/>
            <w:tcMar>
              <w:top w:w="100" w:type="dxa"/>
              <w:left w:w="100" w:type="dxa"/>
              <w:bottom w:w="100" w:type="dxa"/>
              <w:right w:w="100" w:type="dxa"/>
            </w:tcMar>
          </w:tcPr>
          <w:p w14:paraId="0A06E216" w14:textId="77777777" w:rsidR="00FA2AB9" w:rsidRDefault="00FA2AB9">
            <w:pPr>
              <w:widowControl w:val="0"/>
              <w:pBdr>
                <w:top w:val="nil"/>
                <w:left w:val="nil"/>
                <w:bottom w:val="nil"/>
                <w:right w:val="nil"/>
                <w:between w:val="nil"/>
              </w:pBdr>
              <w:spacing w:after="0" w:line="240" w:lineRule="auto"/>
              <w:rPr>
                <w:rFonts w:ascii="Merriweather" w:eastAsia="Merriweather" w:hAnsi="Merriweather" w:cs="Merriweather"/>
                <w:b/>
              </w:rPr>
            </w:pPr>
          </w:p>
        </w:tc>
        <w:tc>
          <w:tcPr>
            <w:tcW w:w="1851" w:type="dxa"/>
            <w:shd w:val="clear" w:color="auto" w:fill="auto"/>
            <w:tcMar>
              <w:top w:w="100" w:type="dxa"/>
              <w:left w:w="100" w:type="dxa"/>
              <w:bottom w:w="100" w:type="dxa"/>
              <w:right w:w="100" w:type="dxa"/>
            </w:tcMar>
          </w:tcPr>
          <w:p w14:paraId="451C1892" w14:textId="77777777" w:rsidR="00FA2AB9" w:rsidRDefault="00FA2AB9">
            <w:pPr>
              <w:widowControl w:val="0"/>
              <w:pBdr>
                <w:top w:val="nil"/>
                <w:left w:val="nil"/>
                <w:bottom w:val="nil"/>
                <w:right w:val="nil"/>
                <w:between w:val="nil"/>
              </w:pBdr>
              <w:spacing w:after="0" w:line="240" w:lineRule="auto"/>
              <w:rPr>
                <w:rFonts w:ascii="Merriweather" w:eastAsia="Merriweather" w:hAnsi="Merriweather" w:cs="Merriweather"/>
                <w:b/>
              </w:rPr>
            </w:pPr>
          </w:p>
        </w:tc>
      </w:tr>
      <w:tr w:rsidR="00FA2AB9" w14:paraId="722E78FB" w14:textId="77777777">
        <w:tc>
          <w:tcPr>
            <w:tcW w:w="1851" w:type="dxa"/>
            <w:shd w:val="clear" w:color="auto" w:fill="auto"/>
            <w:tcMar>
              <w:top w:w="100" w:type="dxa"/>
              <w:left w:w="100" w:type="dxa"/>
              <w:bottom w:w="100" w:type="dxa"/>
              <w:right w:w="100" w:type="dxa"/>
            </w:tcMar>
          </w:tcPr>
          <w:p w14:paraId="04ED2D69" w14:textId="77777777" w:rsidR="00FA2AB9" w:rsidRDefault="00FA2AB9">
            <w:pPr>
              <w:widowControl w:val="0"/>
              <w:pBdr>
                <w:top w:val="nil"/>
                <w:left w:val="nil"/>
                <w:bottom w:val="nil"/>
                <w:right w:val="nil"/>
                <w:between w:val="nil"/>
              </w:pBdr>
              <w:spacing w:after="0" w:line="240" w:lineRule="auto"/>
              <w:rPr>
                <w:rFonts w:ascii="Merriweather" w:eastAsia="Merriweather" w:hAnsi="Merriweather" w:cs="Merriweather"/>
                <w:b/>
              </w:rPr>
            </w:pPr>
          </w:p>
          <w:p w14:paraId="19F3B883" w14:textId="77777777" w:rsidR="00FA2AB9" w:rsidRDefault="00FA2AB9">
            <w:pPr>
              <w:widowControl w:val="0"/>
              <w:pBdr>
                <w:top w:val="nil"/>
                <w:left w:val="nil"/>
                <w:bottom w:val="nil"/>
                <w:right w:val="nil"/>
                <w:between w:val="nil"/>
              </w:pBdr>
              <w:spacing w:after="0" w:line="240" w:lineRule="auto"/>
              <w:rPr>
                <w:rFonts w:ascii="Merriweather" w:eastAsia="Merriweather" w:hAnsi="Merriweather" w:cs="Merriweather"/>
                <w:b/>
              </w:rPr>
            </w:pPr>
          </w:p>
        </w:tc>
        <w:tc>
          <w:tcPr>
            <w:tcW w:w="1851" w:type="dxa"/>
            <w:shd w:val="clear" w:color="auto" w:fill="auto"/>
            <w:tcMar>
              <w:top w:w="100" w:type="dxa"/>
              <w:left w:w="100" w:type="dxa"/>
              <w:bottom w:w="100" w:type="dxa"/>
              <w:right w:w="100" w:type="dxa"/>
            </w:tcMar>
          </w:tcPr>
          <w:p w14:paraId="35FA493D" w14:textId="77777777" w:rsidR="00FA2AB9" w:rsidRDefault="00FA2AB9">
            <w:pPr>
              <w:widowControl w:val="0"/>
              <w:pBdr>
                <w:top w:val="nil"/>
                <w:left w:val="nil"/>
                <w:bottom w:val="nil"/>
                <w:right w:val="nil"/>
                <w:between w:val="nil"/>
              </w:pBdr>
              <w:spacing w:after="0" w:line="240" w:lineRule="auto"/>
              <w:rPr>
                <w:rFonts w:ascii="Merriweather" w:eastAsia="Merriweather" w:hAnsi="Merriweather" w:cs="Merriweather"/>
                <w:b/>
              </w:rPr>
            </w:pPr>
          </w:p>
        </w:tc>
        <w:tc>
          <w:tcPr>
            <w:tcW w:w="1851" w:type="dxa"/>
            <w:shd w:val="clear" w:color="auto" w:fill="auto"/>
            <w:tcMar>
              <w:top w:w="100" w:type="dxa"/>
              <w:left w:w="100" w:type="dxa"/>
              <w:bottom w:w="100" w:type="dxa"/>
              <w:right w:w="100" w:type="dxa"/>
            </w:tcMar>
          </w:tcPr>
          <w:p w14:paraId="5DD88638" w14:textId="77777777" w:rsidR="00FA2AB9" w:rsidRDefault="00FA2AB9">
            <w:pPr>
              <w:widowControl w:val="0"/>
              <w:pBdr>
                <w:top w:val="nil"/>
                <w:left w:val="nil"/>
                <w:bottom w:val="nil"/>
                <w:right w:val="nil"/>
                <w:between w:val="nil"/>
              </w:pBdr>
              <w:spacing w:after="0" w:line="240" w:lineRule="auto"/>
              <w:rPr>
                <w:rFonts w:ascii="Merriweather" w:eastAsia="Merriweather" w:hAnsi="Merriweather" w:cs="Merriweather"/>
                <w:b/>
              </w:rPr>
            </w:pPr>
          </w:p>
        </w:tc>
        <w:tc>
          <w:tcPr>
            <w:tcW w:w="1851" w:type="dxa"/>
            <w:shd w:val="clear" w:color="auto" w:fill="auto"/>
            <w:tcMar>
              <w:top w:w="100" w:type="dxa"/>
              <w:left w:w="100" w:type="dxa"/>
              <w:bottom w:w="100" w:type="dxa"/>
              <w:right w:w="100" w:type="dxa"/>
            </w:tcMar>
          </w:tcPr>
          <w:p w14:paraId="56A2031C" w14:textId="77777777" w:rsidR="00FA2AB9" w:rsidRDefault="00FA2AB9">
            <w:pPr>
              <w:widowControl w:val="0"/>
              <w:pBdr>
                <w:top w:val="nil"/>
                <w:left w:val="nil"/>
                <w:bottom w:val="nil"/>
                <w:right w:val="nil"/>
                <w:between w:val="nil"/>
              </w:pBdr>
              <w:spacing w:after="0" w:line="240" w:lineRule="auto"/>
              <w:rPr>
                <w:rFonts w:ascii="Merriweather" w:eastAsia="Merriweather" w:hAnsi="Merriweather" w:cs="Merriweather"/>
                <w:b/>
              </w:rPr>
            </w:pPr>
          </w:p>
        </w:tc>
        <w:tc>
          <w:tcPr>
            <w:tcW w:w="1851" w:type="dxa"/>
            <w:shd w:val="clear" w:color="auto" w:fill="auto"/>
            <w:tcMar>
              <w:top w:w="100" w:type="dxa"/>
              <w:left w:w="100" w:type="dxa"/>
              <w:bottom w:w="100" w:type="dxa"/>
              <w:right w:w="100" w:type="dxa"/>
            </w:tcMar>
          </w:tcPr>
          <w:p w14:paraId="205E312D" w14:textId="77777777" w:rsidR="00FA2AB9" w:rsidRDefault="00FA2AB9">
            <w:pPr>
              <w:widowControl w:val="0"/>
              <w:pBdr>
                <w:top w:val="nil"/>
                <w:left w:val="nil"/>
                <w:bottom w:val="nil"/>
                <w:right w:val="nil"/>
                <w:between w:val="nil"/>
              </w:pBdr>
              <w:spacing w:after="0" w:line="240" w:lineRule="auto"/>
              <w:rPr>
                <w:rFonts w:ascii="Merriweather" w:eastAsia="Merriweather" w:hAnsi="Merriweather" w:cs="Merriweather"/>
                <w:b/>
              </w:rPr>
            </w:pPr>
          </w:p>
        </w:tc>
        <w:tc>
          <w:tcPr>
            <w:tcW w:w="1851" w:type="dxa"/>
            <w:shd w:val="clear" w:color="auto" w:fill="auto"/>
            <w:tcMar>
              <w:top w:w="100" w:type="dxa"/>
              <w:left w:w="100" w:type="dxa"/>
              <w:bottom w:w="100" w:type="dxa"/>
              <w:right w:w="100" w:type="dxa"/>
            </w:tcMar>
          </w:tcPr>
          <w:p w14:paraId="58914351" w14:textId="77777777" w:rsidR="00FA2AB9" w:rsidRDefault="00FA2AB9">
            <w:pPr>
              <w:widowControl w:val="0"/>
              <w:pBdr>
                <w:top w:val="nil"/>
                <w:left w:val="nil"/>
                <w:bottom w:val="nil"/>
                <w:right w:val="nil"/>
                <w:between w:val="nil"/>
              </w:pBdr>
              <w:spacing w:after="0" w:line="240" w:lineRule="auto"/>
              <w:rPr>
                <w:rFonts w:ascii="Merriweather" w:eastAsia="Merriweather" w:hAnsi="Merriweather" w:cs="Merriweather"/>
                <w:b/>
              </w:rPr>
            </w:pPr>
          </w:p>
        </w:tc>
        <w:tc>
          <w:tcPr>
            <w:tcW w:w="1851" w:type="dxa"/>
            <w:shd w:val="clear" w:color="auto" w:fill="auto"/>
            <w:tcMar>
              <w:top w:w="100" w:type="dxa"/>
              <w:left w:w="100" w:type="dxa"/>
              <w:bottom w:w="100" w:type="dxa"/>
              <w:right w:w="100" w:type="dxa"/>
            </w:tcMar>
          </w:tcPr>
          <w:p w14:paraId="57D06E90" w14:textId="77777777" w:rsidR="00FA2AB9" w:rsidRDefault="00FA2AB9">
            <w:pPr>
              <w:widowControl w:val="0"/>
              <w:pBdr>
                <w:top w:val="nil"/>
                <w:left w:val="nil"/>
                <w:bottom w:val="nil"/>
                <w:right w:val="nil"/>
                <w:between w:val="nil"/>
              </w:pBdr>
              <w:spacing w:after="0" w:line="240" w:lineRule="auto"/>
              <w:rPr>
                <w:rFonts w:ascii="Merriweather" w:eastAsia="Merriweather" w:hAnsi="Merriweather" w:cs="Merriweather"/>
                <w:b/>
              </w:rPr>
            </w:pPr>
          </w:p>
        </w:tc>
      </w:tr>
      <w:tr w:rsidR="00FA2AB9" w14:paraId="4EED1359" w14:textId="77777777">
        <w:tc>
          <w:tcPr>
            <w:tcW w:w="1851" w:type="dxa"/>
            <w:shd w:val="clear" w:color="auto" w:fill="auto"/>
            <w:tcMar>
              <w:top w:w="100" w:type="dxa"/>
              <w:left w:w="100" w:type="dxa"/>
              <w:bottom w:w="100" w:type="dxa"/>
              <w:right w:w="100" w:type="dxa"/>
            </w:tcMar>
          </w:tcPr>
          <w:p w14:paraId="7BE419E2" w14:textId="77777777" w:rsidR="00FA2AB9" w:rsidRDefault="00FA2AB9">
            <w:pPr>
              <w:widowControl w:val="0"/>
              <w:pBdr>
                <w:top w:val="nil"/>
                <w:left w:val="nil"/>
                <w:bottom w:val="nil"/>
                <w:right w:val="nil"/>
                <w:between w:val="nil"/>
              </w:pBdr>
              <w:spacing w:after="0" w:line="240" w:lineRule="auto"/>
              <w:rPr>
                <w:rFonts w:ascii="Merriweather" w:eastAsia="Merriweather" w:hAnsi="Merriweather" w:cs="Merriweather"/>
                <w:b/>
              </w:rPr>
            </w:pPr>
          </w:p>
          <w:p w14:paraId="78C1F819" w14:textId="77777777" w:rsidR="00FA2AB9" w:rsidRDefault="00FA2AB9">
            <w:pPr>
              <w:widowControl w:val="0"/>
              <w:pBdr>
                <w:top w:val="nil"/>
                <w:left w:val="nil"/>
                <w:bottom w:val="nil"/>
                <w:right w:val="nil"/>
                <w:between w:val="nil"/>
              </w:pBdr>
              <w:spacing w:after="0" w:line="240" w:lineRule="auto"/>
              <w:rPr>
                <w:rFonts w:ascii="Merriweather" w:eastAsia="Merriweather" w:hAnsi="Merriweather" w:cs="Merriweather"/>
                <w:b/>
              </w:rPr>
            </w:pPr>
          </w:p>
        </w:tc>
        <w:tc>
          <w:tcPr>
            <w:tcW w:w="1851" w:type="dxa"/>
            <w:shd w:val="clear" w:color="auto" w:fill="auto"/>
            <w:tcMar>
              <w:top w:w="100" w:type="dxa"/>
              <w:left w:w="100" w:type="dxa"/>
              <w:bottom w:w="100" w:type="dxa"/>
              <w:right w:w="100" w:type="dxa"/>
            </w:tcMar>
          </w:tcPr>
          <w:p w14:paraId="4457C0CE" w14:textId="77777777" w:rsidR="00FA2AB9" w:rsidRDefault="00FA2AB9">
            <w:pPr>
              <w:widowControl w:val="0"/>
              <w:pBdr>
                <w:top w:val="nil"/>
                <w:left w:val="nil"/>
                <w:bottom w:val="nil"/>
                <w:right w:val="nil"/>
                <w:between w:val="nil"/>
              </w:pBdr>
              <w:spacing w:after="0" w:line="240" w:lineRule="auto"/>
              <w:rPr>
                <w:rFonts w:ascii="Merriweather" w:eastAsia="Merriweather" w:hAnsi="Merriweather" w:cs="Merriweather"/>
                <w:b/>
              </w:rPr>
            </w:pPr>
          </w:p>
        </w:tc>
        <w:tc>
          <w:tcPr>
            <w:tcW w:w="1851" w:type="dxa"/>
            <w:shd w:val="clear" w:color="auto" w:fill="auto"/>
            <w:tcMar>
              <w:top w:w="100" w:type="dxa"/>
              <w:left w:w="100" w:type="dxa"/>
              <w:bottom w:w="100" w:type="dxa"/>
              <w:right w:w="100" w:type="dxa"/>
            </w:tcMar>
          </w:tcPr>
          <w:p w14:paraId="758C8410" w14:textId="77777777" w:rsidR="00FA2AB9" w:rsidRDefault="00FA2AB9">
            <w:pPr>
              <w:widowControl w:val="0"/>
              <w:pBdr>
                <w:top w:val="nil"/>
                <w:left w:val="nil"/>
                <w:bottom w:val="nil"/>
                <w:right w:val="nil"/>
                <w:between w:val="nil"/>
              </w:pBdr>
              <w:spacing w:after="0" w:line="240" w:lineRule="auto"/>
              <w:rPr>
                <w:rFonts w:ascii="Merriweather" w:eastAsia="Merriweather" w:hAnsi="Merriweather" w:cs="Merriweather"/>
                <w:b/>
              </w:rPr>
            </w:pPr>
          </w:p>
        </w:tc>
        <w:tc>
          <w:tcPr>
            <w:tcW w:w="1851" w:type="dxa"/>
            <w:shd w:val="clear" w:color="auto" w:fill="auto"/>
            <w:tcMar>
              <w:top w:w="100" w:type="dxa"/>
              <w:left w:w="100" w:type="dxa"/>
              <w:bottom w:w="100" w:type="dxa"/>
              <w:right w:w="100" w:type="dxa"/>
            </w:tcMar>
          </w:tcPr>
          <w:p w14:paraId="2AB342DD" w14:textId="77777777" w:rsidR="00FA2AB9" w:rsidRDefault="00FA2AB9">
            <w:pPr>
              <w:widowControl w:val="0"/>
              <w:pBdr>
                <w:top w:val="nil"/>
                <w:left w:val="nil"/>
                <w:bottom w:val="nil"/>
                <w:right w:val="nil"/>
                <w:between w:val="nil"/>
              </w:pBdr>
              <w:spacing w:after="0" w:line="240" w:lineRule="auto"/>
              <w:rPr>
                <w:rFonts w:ascii="Merriweather" w:eastAsia="Merriweather" w:hAnsi="Merriweather" w:cs="Merriweather"/>
                <w:b/>
              </w:rPr>
            </w:pPr>
          </w:p>
        </w:tc>
        <w:tc>
          <w:tcPr>
            <w:tcW w:w="1851" w:type="dxa"/>
            <w:shd w:val="clear" w:color="auto" w:fill="auto"/>
            <w:tcMar>
              <w:top w:w="100" w:type="dxa"/>
              <w:left w:w="100" w:type="dxa"/>
              <w:bottom w:w="100" w:type="dxa"/>
              <w:right w:w="100" w:type="dxa"/>
            </w:tcMar>
          </w:tcPr>
          <w:p w14:paraId="3A18E53D" w14:textId="77777777" w:rsidR="00FA2AB9" w:rsidRDefault="00FA2AB9">
            <w:pPr>
              <w:widowControl w:val="0"/>
              <w:pBdr>
                <w:top w:val="nil"/>
                <w:left w:val="nil"/>
                <w:bottom w:val="nil"/>
                <w:right w:val="nil"/>
                <w:between w:val="nil"/>
              </w:pBdr>
              <w:spacing w:after="0" w:line="240" w:lineRule="auto"/>
              <w:rPr>
                <w:rFonts w:ascii="Merriweather" w:eastAsia="Merriweather" w:hAnsi="Merriweather" w:cs="Merriweather"/>
                <w:b/>
              </w:rPr>
            </w:pPr>
          </w:p>
        </w:tc>
        <w:tc>
          <w:tcPr>
            <w:tcW w:w="1851" w:type="dxa"/>
            <w:shd w:val="clear" w:color="auto" w:fill="auto"/>
            <w:tcMar>
              <w:top w:w="100" w:type="dxa"/>
              <w:left w:w="100" w:type="dxa"/>
              <w:bottom w:w="100" w:type="dxa"/>
              <w:right w:w="100" w:type="dxa"/>
            </w:tcMar>
          </w:tcPr>
          <w:p w14:paraId="681F1D8A" w14:textId="77777777" w:rsidR="00FA2AB9" w:rsidRDefault="00FA2AB9">
            <w:pPr>
              <w:widowControl w:val="0"/>
              <w:pBdr>
                <w:top w:val="nil"/>
                <w:left w:val="nil"/>
                <w:bottom w:val="nil"/>
                <w:right w:val="nil"/>
                <w:between w:val="nil"/>
              </w:pBdr>
              <w:spacing w:after="0" w:line="240" w:lineRule="auto"/>
              <w:rPr>
                <w:rFonts w:ascii="Merriweather" w:eastAsia="Merriweather" w:hAnsi="Merriweather" w:cs="Merriweather"/>
                <w:b/>
              </w:rPr>
            </w:pPr>
          </w:p>
        </w:tc>
        <w:tc>
          <w:tcPr>
            <w:tcW w:w="1851" w:type="dxa"/>
            <w:shd w:val="clear" w:color="auto" w:fill="auto"/>
            <w:tcMar>
              <w:top w:w="100" w:type="dxa"/>
              <w:left w:w="100" w:type="dxa"/>
              <w:bottom w:w="100" w:type="dxa"/>
              <w:right w:w="100" w:type="dxa"/>
            </w:tcMar>
          </w:tcPr>
          <w:p w14:paraId="0CBD22CF" w14:textId="77777777" w:rsidR="00FA2AB9" w:rsidRDefault="00FA2AB9">
            <w:pPr>
              <w:widowControl w:val="0"/>
              <w:pBdr>
                <w:top w:val="nil"/>
                <w:left w:val="nil"/>
                <w:bottom w:val="nil"/>
                <w:right w:val="nil"/>
                <w:between w:val="nil"/>
              </w:pBdr>
              <w:spacing w:after="0" w:line="240" w:lineRule="auto"/>
              <w:rPr>
                <w:rFonts w:ascii="Merriweather" w:eastAsia="Merriweather" w:hAnsi="Merriweather" w:cs="Merriweather"/>
                <w:b/>
              </w:rPr>
            </w:pPr>
          </w:p>
        </w:tc>
      </w:tr>
      <w:tr w:rsidR="00FA2AB9" w14:paraId="0809DBBD" w14:textId="77777777">
        <w:tc>
          <w:tcPr>
            <w:tcW w:w="1851" w:type="dxa"/>
            <w:shd w:val="clear" w:color="auto" w:fill="auto"/>
            <w:tcMar>
              <w:top w:w="100" w:type="dxa"/>
              <w:left w:w="100" w:type="dxa"/>
              <w:bottom w:w="100" w:type="dxa"/>
              <w:right w:w="100" w:type="dxa"/>
            </w:tcMar>
          </w:tcPr>
          <w:p w14:paraId="780C275A" w14:textId="77777777" w:rsidR="00FA2AB9" w:rsidRDefault="00FA2AB9">
            <w:pPr>
              <w:widowControl w:val="0"/>
              <w:pBdr>
                <w:top w:val="nil"/>
                <w:left w:val="nil"/>
                <w:bottom w:val="nil"/>
                <w:right w:val="nil"/>
                <w:between w:val="nil"/>
              </w:pBdr>
              <w:spacing w:after="0" w:line="240" w:lineRule="auto"/>
              <w:rPr>
                <w:rFonts w:ascii="Merriweather" w:eastAsia="Merriweather" w:hAnsi="Merriweather" w:cs="Merriweather"/>
                <w:b/>
              </w:rPr>
            </w:pPr>
          </w:p>
          <w:p w14:paraId="054EA8BA" w14:textId="77777777" w:rsidR="00FA2AB9" w:rsidRDefault="00FA2AB9">
            <w:pPr>
              <w:widowControl w:val="0"/>
              <w:pBdr>
                <w:top w:val="nil"/>
                <w:left w:val="nil"/>
                <w:bottom w:val="nil"/>
                <w:right w:val="nil"/>
                <w:between w:val="nil"/>
              </w:pBdr>
              <w:spacing w:after="0" w:line="240" w:lineRule="auto"/>
              <w:rPr>
                <w:rFonts w:ascii="Merriweather" w:eastAsia="Merriweather" w:hAnsi="Merriweather" w:cs="Merriweather"/>
                <w:b/>
              </w:rPr>
            </w:pPr>
          </w:p>
        </w:tc>
        <w:tc>
          <w:tcPr>
            <w:tcW w:w="1851" w:type="dxa"/>
            <w:shd w:val="clear" w:color="auto" w:fill="auto"/>
            <w:tcMar>
              <w:top w:w="100" w:type="dxa"/>
              <w:left w:w="100" w:type="dxa"/>
              <w:bottom w:w="100" w:type="dxa"/>
              <w:right w:w="100" w:type="dxa"/>
            </w:tcMar>
          </w:tcPr>
          <w:p w14:paraId="35AB92F4" w14:textId="77777777" w:rsidR="00FA2AB9" w:rsidRDefault="00FA2AB9">
            <w:pPr>
              <w:widowControl w:val="0"/>
              <w:pBdr>
                <w:top w:val="nil"/>
                <w:left w:val="nil"/>
                <w:bottom w:val="nil"/>
                <w:right w:val="nil"/>
                <w:between w:val="nil"/>
              </w:pBdr>
              <w:spacing w:after="0" w:line="240" w:lineRule="auto"/>
              <w:rPr>
                <w:rFonts w:ascii="Merriweather" w:eastAsia="Merriweather" w:hAnsi="Merriweather" w:cs="Merriweather"/>
                <w:b/>
              </w:rPr>
            </w:pPr>
          </w:p>
        </w:tc>
        <w:tc>
          <w:tcPr>
            <w:tcW w:w="1851" w:type="dxa"/>
            <w:shd w:val="clear" w:color="auto" w:fill="auto"/>
            <w:tcMar>
              <w:top w:w="100" w:type="dxa"/>
              <w:left w:w="100" w:type="dxa"/>
              <w:bottom w:w="100" w:type="dxa"/>
              <w:right w:w="100" w:type="dxa"/>
            </w:tcMar>
          </w:tcPr>
          <w:p w14:paraId="12317B00" w14:textId="77777777" w:rsidR="00FA2AB9" w:rsidRDefault="00FA2AB9">
            <w:pPr>
              <w:widowControl w:val="0"/>
              <w:pBdr>
                <w:top w:val="nil"/>
                <w:left w:val="nil"/>
                <w:bottom w:val="nil"/>
                <w:right w:val="nil"/>
                <w:between w:val="nil"/>
              </w:pBdr>
              <w:spacing w:after="0" w:line="240" w:lineRule="auto"/>
              <w:rPr>
                <w:rFonts w:ascii="Merriweather" w:eastAsia="Merriweather" w:hAnsi="Merriweather" w:cs="Merriweather"/>
                <w:b/>
              </w:rPr>
            </w:pPr>
          </w:p>
        </w:tc>
        <w:tc>
          <w:tcPr>
            <w:tcW w:w="1851" w:type="dxa"/>
            <w:shd w:val="clear" w:color="auto" w:fill="auto"/>
            <w:tcMar>
              <w:top w:w="100" w:type="dxa"/>
              <w:left w:w="100" w:type="dxa"/>
              <w:bottom w:w="100" w:type="dxa"/>
              <w:right w:w="100" w:type="dxa"/>
            </w:tcMar>
          </w:tcPr>
          <w:p w14:paraId="0F48791B" w14:textId="77777777" w:rsidR="00FA2AB9" w:rsidRDefault="00FA2AB9">
            <w:pPr>
              <w:widowControl w:val="0"/>
              <w:pBdr>
                <w:top w:val="nil"/>
                <w:left w:val="nil"/>
                <w:bottom w:val="nil"/>
                <w:right w:val="nil"/>
                <w:between w:val="nil"/>
              </w:pBdr>
              <w:spacing w:after="0" w:line="240" w:lineRule="auto"/>
              <w:rPr>
                <w:rFonts w:ascii="Merriweather" w:eastAsia="Merriweather" w:hAnsi="Merriweather" w:cs="Merriweather"/>
                <w:b/>
              </w:rPr>
            </w:pPr>
          </w:p>
        </w:tc>
        <w:tc>
          <w:tcPr>
            <w:tcW w:w="1851" w:type="dxa"/>
            <w:shd w:val="clear" w:color="auto" w:fill="auto"/>
            <w:tcMar>
              <w:top w:w="100" w:type="dxa"/>
              <w:left w:w="100" w:type="dxa"/>
              <w:bottom w:w="100" w:type="dxa"/>
              <w:right w:w="100" w:type="dxa"/>
            </w:tcMar>
          </w:tcPr>
          <w:p w14:paraId="6A5ACCEF" w14:textId="77777777" w:rsidR="00FA2AB9" w:rsidRDefault="00FA2AB9">
            <w:pPr>
              <w:widowControl w:val="0"/>
              <w:pBdr>
                <w:top w:val="nil"/>
                <w:left w:val="nil"/>
                <w:bottom w:val="nil"/>
                <w:right w:val="nil"/>
                <w:between w:val="nil"/>
              </w:pBdr>
              <w:spacing w:after="0" w:line="240" w:lineRule="auto"/>
              <w:rPr>
                <w:rFonts w:ascii="Merriweather" w:eastAsia="Merriweather" w:hAnsi="Merriweather" w:cs="Merriweather"/>
                <w:b/>
              </w:rPr>
            </w:pPr>
          </w:p>
        </w:tc>
        <w:tc>
          <w:tcPr>
            <w:tcW w:w="1851" w:type="dxa"/>
            <w:shd w:val="clear" w:color="auto" w:fill="auto"/>
            <w:tcMar>
              <w:top w:w="100" w:type="dxa"/>
              <w:left w:w="100" w:type="dxa"/>
              <w:bottom w:w="100" w:type="dxa"/>
              <w:right w:w="100" w:type="dxa"/>
            </w:tcMar>
          </w:tcPr>
          <w:p w14:paraId="3874DBA5" w14:textId="77777777" w:rsidR="00FA2AB9" w:rsidRDefault="00FA2AB9">
            <w:pPr>
              <w:widowControl w:val="0"/>
              <w:pBdr>
                <w:top w:val="nil"/>
                <w:left w:val="nil"/>
                <w:bottom w:val="nil"/>
                <w:right w:val="nil"/>
                <w:between w:val="nil"/>
              </w:pBdr>
              <w:spacing w:after="0" w:line="240" w:lineRule="auto"/>
              <w:rPr>
                <w:rFonts w:ascii="Merriweather" w:eastAsia="Merriweather" w:hAnsi="Merriweather" w:cs="Merriweather"/>
                <w:b/>
              </w:rPr>
            </w:pPr>
          </w:p>
        </w:tc>
        <w:tc>
          <w:tcPr>
            <w:tcW w:w="1851" w:type="dxa"/>
            <w:shd w:val="clear" w:color="auto" w:fill="auto"/>
            <w:tcMar>
              <w:top w:w="100" w:type="dxa"/>
              <w:left w:w="100" w:type="dxa"/>
              <w:bottom w:w="100" w:type="dxa"/>
              <w:right w:w="100" w:type="dxa"/>
            </w:tcMar>
          </w:tcPr>
          <w:p w14:paraId="761B1537" w14:textId="77777777" w:rsidR="00FA2AB9" w:rsidRDefault="00FA2AB9">
            <w:pPr>
              <w:widowControl w:val="0"/>
              <w:pBdr>
                <w:top w:val="nil"/>
                <w:left w:val="nil"/>
                <w:bottom w:val="nil"/>
                <w:right w:val="nil"/>
                <w:between w:val="nil"/>
              </w:pBdr>
              <w:spacing w:after="0" w:line="240" w:lineRule="auto"/>
              <w:rPr>
                <w:rFonts w:ascii="Merriweather" w:eastAsia="Merriweather" w:hAnsi="Merriweather" w:cs="Merriweather"/>
                <w:b/>
              </w:rPr>
            </w:pPr>
          </w:p>
        </w:tc>
      </w:tr>
    </w:tbl>
    <w:p w14:paraId="7D3FA5C4" w14:textId="77777777" w:rsidR="00FA2AB9" w:rsidRDefault="00FA2AB9">
      <w:pPr>
        <w:pBdr>
          <w:top w:val="nil"/>
          <w:left w:val="nil"/>
          <w:bottom w:val="nil"/>
          <w:right w:val="nil"/>
          <w:between w:val="nil"/>
        </w:pBdr>
      </w:pPr>
    </w:p>
    <w:sectPr w:rsidR="00FA2AB9">
      <w:headerReference w:type="default" r:id="rId9"/>
      <w:footerReference w:type="default" r:id="rId10"/>
      <w:pgSz w:w="15840" w:h="122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6F4803" w14:textId="77777777" w:rsidR="004F273B" w:rsidRDefault="004F273B">
      <w:pPr>
        <w:spacing w:after="0" w:line="240" w:lineRule="auto"/>
      </w:pPr>
      <w:r>
        <w:separator/>
      </w:r>
    </w:p>
  </w:endnote>
  <w:endnote w:type="continuationSeparator" w:id="0">
    <w:p w14:paraId="4E769DF3" w14:textId="77777777" w:rsidR="004F273B" w:rsidRDefault="004F27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erriweather">
    <w:altName w:val="Times New Roman"/>
    <w:charset w:val="00"/>
    <w:family w:val="auto"/>
    <w:pitch w:val="default"/>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A6C094" w14:textId="77777777" w:rsidR="00FA2AB9" w:rsidRDefault="00FA2AB9">
    <w:pPr>
      <w:spacing w:after="0" w:line="276" w:lineRule="auto"/>
      <w:rPr>
        <w:rFonts w:ascii="Arial" w:eastAsia="Arial" w:hAnsi="Arial" w:cs="Arial"/>
      </w:rPr>
    </w:pPr>
  </w:p>
  <w:p w14:paraId="44369FAB" w14:textId="77777777" w:rsidR="00FA2AB9" w:rsidRDefault="00836000">
    <w:pPr>
      <w:spacing w:after="0" w:line="276" w:lineRule="auto"/>
      <w:rPr>
        <w:rFonts w:ascii="Arial" w:eastAsia="Arial" w:hAnsi="Arial" w:cs="Arial"/>
      </w:rPr>
    </w:pPr>
    <w:r>
      <w:rPr>
        <w:noProof/>
        <w:lang w:val="en-US" w:eastAsia="en-US"/>
      </w:rPr>
      <w:drawing>
        <wp:anchor distT="114300" distB="114300" distL="114300" distR="114300" simplePos="0" relativeHeight="251659264" behindDoc="0" locked="0" layoutInCell="1" hidden="0" allowOverlap="1" wp14:anchorId="4CAD640E" wp14:editId="32E45A1C">
          <wp:simplePos x="0" y="0"/>
          <wp:positionH relativeFrom="column">
            <wp:posOffset>1</wp:posOffset>
          </wp:positionH>
          <wp:positionV relativeFrom="paragraph">
            <wp:posOffset>409575</wp:posOffset>
          </wp:positionV>
          <wp:extent cx="2419985" cy="485775"/>
          <wp:effectExtent l="0" t="0" r="0" b="0"/>
          <wp:wrapSquare wrapText="bothSides" distT="114300" distB="11430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419985" cy="485775"/>
                  </a:xfrm>
                  <a:prstGeom prst="rect">
                    <a:avLst/>
                  </a:prstGeom>
                  <a:ln/>
                </pic:spPr>
              </pic:pic>
            </a:graphicData>
          </a:graphic>
        </wp:anchor>
      </w:drawing>
    </w:r>
    <w:r>
      <w:rPr>
        <w:noProof/>
        <w:lang w:val="en-US" w:eastAsia="en-US"/>
      </w:rPr>
      <w:drawing>
        <wp:anchor distT="0" distB="0" distL="0" distR="0" simplePos="0" relativeHeight="251660288" behindDoc="0" locked="0" layoutInCell="1" hidden="0" allowOverlap="1" wp14:anchorId="7D61A2A9" wp14:editId="25AA19F8">
          <wp:simplePos x="0" y="0"/>
          <wp:positionH relativeFrom="column">
            <wp:posOffset>5610225</wp:posOffset>
          </wp:positionH>
          <wp:positionV relativeFrom="paragraph">
            <wp:posOffset>171450</wp:posOffset>
          </wp:positionV>
          <wp:extent cx="2814638" cy="726627"/>
          <wp:effectExtent l="0" t="0" r="0" b="0"/>
          <wp:wrapTopAndBottom distT="0" distB="0"/>
          <wp:docPr id="2" name="image3.png" descr="actua pic.png"/>
          <wp:cNvGraphicFramePr/>
          <a:graphic xmlns:a="http://schemas.openxmlformats.org/drawingml/2006/main">
            <a:graphicData uri="http://schemas.openxmlformats.org/drawingml/2006/picture">
              <pic:pic xmlns:pic="http://schemas.openxmlformats.org/drawingml/2006/picture">
                <pic:nvPicPr>
                  <pic:cNvPr id="0" name="image3.png" descr="actua pic.png"/>
                  <pic:cNvPicPr preferRelativeResize="0"/>
                </pic:nvPicPr>
                <pic:blipFill>
                  <a:blip r:embed="rId2"/>
                  <a:srcRect/>
                  <a:stretch>
                    <a:fillRect/>
                  </a:stretch>
                </pic:blipFill>
                <pic:spPr>
                  <a:xfrm>
                    <a:off x="0" y="0"/>
                    <a:ext cx="2814638" cy="726627"/>
                  </a:xfrm>
                  <a:prstGeom prst="rect">
                    <a:avLst/>
                  </a:prstGeom>
                  <a:ln/>
                </pic:spPr>
              </pic:pic>
            </a:graphicData>
          </a:graphic>
        </wp:anchor>
      </w:drawing>
    </w:r>
  </w:p>
  <w:p w14:paraId="7E983BE8" w14:textId="77777777" w:rsidR="00FA2AB9" w:rsidRDefault="00FA2AB9">
    <w:pPr>
      <w:pBdr>
        <w:top w:val="nil"/>
        <w:left w:val="nil"/>
        <w:bottom w:val="nil"/>
        <w:right w:val="nil"/>
        <w:between w:val="nil"/>
      </w:pBdr>
      <w:tabs>
        <w:tab w:val="center" w:pos="4680"/>
        <w:tab w:val="right" w:pos="9360"/>
      </w:tabs>
      <w:spacing w:after="720" w:line="240" w:lineRule="auto"/>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E7A259" w14:textId="77777777" w:rsidR="004F273B" w:rsidRDefault="004F273B">
      <w:pPr>
        <w:spacing w:after="0" w:line="240" w:lineRule="auto"/>
      </w:pPr>
      <w:r>
        <w:separator/>
      </w:r>
    </w:p>
  </w:footnote>
  <w:footnote w:type="continuationSeparator" w:id="0">
    <w:p w14:paraId="2C993B5D" w14:textId="77777777" w:rsidR="004F273B" w:rsidRDefault="004F27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13404F" w14:textId="77777777" w:rsidR="00FA2AB9" w:rsidRDefault="00836000">
    <w:pPr>
      <w:pStyle w:val="Heading4"/>
      <w:spacing w:after="0" w:line="276" w:lineRule="auto"/>
      <w:jc w:val="center"/>
    </w:pPr>
    <w:bookmarkStart w:id="3" w:name="_bmqgtvqlge6n" w:colFirst="0" w:colLast="0"/>
    <w:bookmarkEnd w:id="3"/>
    <w:r>
      <w:rPr>
        <w:noProof/>
        <w:lang w:val="en-US" w:eastAsia="en-US"/>
      </w:rPr>
      <w:drawing>
        <wp:anchor distT="114300" distB="114300" distL="114300" distR="114300" simplePos="0" relativeHeight="251658240" behindDoc="0" locked="0" layoutInCell="1" hidden="0" allowOverlap="1" wp14:anchorId="575C3991" wp14:editId="0819465F">
          <wp:simplePos x="0" y="0"/>
          <wp:positionH relativeFrom="column">
            <wp:posOffset>401346</wp:posOffset>
          </wp:positionH>
          <wp:positionV relativeFrom="paragraph">
            <wp:posOffset>395288</wp:posOffset>
          </wp:positionV>
          <wp:extent cx="1560804" cy="1185863"/>
          <wp:effectExtent l="0" t="0" r="0" b="0"/>
          <wp:wrapSquare wrapText="bothSides" distT="114300" distB="114300" distL="114300" distR="114300"/>
          <wp:docPr id="3" name="image2.png" descr="Screen Shot 2017-10-22 at 10.58.51 PM.png"/>
          <wp:cNvGraphicFramePr/>
          <a:graphic xmlns:a="http://schemas.openxmlformats.org/drawingml/2006/main">
            <a:graphicData uri="http://schemas.openxmlformats.org/drawingml/2006/picture">
              <pic:pic xmlns:pic="http://schemas.openxmlformats.org/drawingml/2006/picture">
                <pic:nvPicPr>
                  <pic:cNvPr id="0" name="image2.png" descr="Screen Shot 2017-10-22 at 10.58.51 PM.png"/>
                  <pic:cNvPicPr preferRelativeResize="0"/>
                </pic:nvPicPr>
                <pic:blipFill>
                  <a:blip r:embed="rId1"/>
                  <a:srcRect/>
                  <a:stretch>
                    <a:fillRect/>
                  </a:stretch>
                </pic:blipFill>
                <pic:spPr>
                  <a:xfrm>
                    <a:off x="0" y="0"/>
                    <a:ext cx="1560804" cy="1185863"/>
                  </a:xfrm>
                  <a:prstGeom prst="rect">
                    <a:avLst/>
                  </a:prstGeom>
                  <a:ln/>
                </pic:spPr>
              </pic:pic>
            </a:graphicData>
          </a:graphic>
        </wp:anchor>
      </w:drawing>
    </w:r>
  </w:p>
  <w:p w14:paraId="2696F58F" w14:textId="77777777" w:rsidR="00FA2AB9" w:rsidRDefault="00836000">
    <w:pPr>
      <w:pStyle w:val="Heading4"/>
      <w:spacing w:after="0" w:line="276" w:lineRule="auto"/>
      <w:ind w:left="2880" w:firstLine="720"/>
      <w:rPr>
        <w:rFonts w:ascii="Merriweather" w:eastAsia="Merriweather" w:hAnsi="Merriweather" w:cs="Merriweather"/>
      </w:rPr>
    </w:pPr>
    <w:bookmarkStart w:id="4" w:name="_6ecqr3den7vs" w:colFirst="0" w:colLast="0"/>
    <w:bookmarkEnd w:id="4"/>
    <w:r>
      <w:rPr>
        <w:rFonts w:ascii="Merriweather" w:eastAsia="Merriweather" w:hAnsi="Merriweather" w:cs="Merriweather"/>
      </w:rPr>
      <w:t>Geering Up UBC Engineering &amp; Science for Kids</w:t>
    </w:r>
  </w:p>
  <w:p w14:paraId="08574725" w14:textId="77777777" w:rsidR="00FA2AB9" w:rsidRDefault="00836000">
    <w:pPr>
      <w:spacing w:after="0" w:line="276" w:lineRule="auto"/>
    </w:pPr>
    <w:r>
      <w:t xml:space="preserve"> </w:t>
    </w:r>
  </w:p>
  <w:p w14:paraId="175101E7" w14:textId="77777777" w:rsidR="00FA2AB9" w:rsidRDefault="00836000">
    <w:pPr>
      <w:spacing w:after="0" w:line="276" w:lineRule="auto"/>
      <w:ind w:left="3600" w:firstLine="1170"/>
    </w:pPr>
    <w:r>
      <w:t>210-2386 East Mall, UBC V6T 1Z4</w:t>
    </w:r>
  </w:p>
  <w:p w14:paraId="19C2BBE2" w14:textId="77777777" w:rsidR="00FA2AB9" w:rsidRDefault="00836000">
    <w:pPr>
      <w:spacing w:after="0" w:line="276" w:lineRule="auto"/>
      <w:ind w:left="3600" w:firstLine="990"/>
    </w:pPr>
    <w:r>
      <w:t xml:space="preserve">604-822-2858 | </w:t>
    </w:r>
    <w:hyperlink r:id="rId2">
      <w:r>
        <w:rPr>
          <w:color w:val="1155CC"/>
          <w:u w:val="single"/>
        </w:rPr>
        <w:t>geeringup@apsc.ubc.ca</w:t>
      </w:r>
    </w:hyperlink>
  </w:p>
  <w:p w14:paraId="5EAE9315" w14:textId="77777777" w:rsidR="00FA2AB9" w:rsidRDefault="00836000">
    <w:pPr>
      <w:spacing w:after="0" w:line="276" w:lineRule="auto"/>
      <w:ind w:left="4320" w:firstLine="810"/>
    </w:pPr>
    <w:r>
      <w:t>www.geeringup.apsc.ubc.ca</w:t>
    </w:r>
  </w:p>
  <w:p w14:paraId="6A4D7F7E" w14:textId="77777777" w:rsidR="00FA2AB9" w:rsidRDefault="00836000">
    <w:pPr>
      <w:pStyle w:val="Heading4"/>
      <w:spacing w:before="0" w:after="0" w:line="240" w:lineRule="auto"/>
      <w:ind w:left="2160" w:firstLine="720"/>
      <w:jc w:val="center"/>
    </w:pPr>
    <w:bookmarkStart w:id="5" w:name="_z25jbrici0j8" w:colFirst="0" w:colLast="0"/>
    <w:bookmarkEnd w:id="5"/>
    <w:r>
      <w:rPr>
        <w:rFonts w:ascii="Impact" w:eastAsia="Impact" w:hAnsi="Impact" w:cs="Impact"/>
        <w:sz w:val="28"/>
        <w:szCs w:val="2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E26866"/>
    <w:multiLevelType w:val="multilevel"/>
    <w:tmpl w:val="D9120D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AB9"/>
    <w:rsid w:val="004F273B"/>
    <w:rsid w:val="0081455D"/>
    <w:rsid w:val="00836000"/>
    <w:rsid w:val="00BA3029"/>
    <w:rsid w:val="00FA2AB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5CF85"/>
  <w15:docId w15:val="{FF48CE31-2EDA-4A7B-95F8-7D97B8B29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workshops@geeringup.ca" TargetMode="External"/><Relationship Id="rId3" Type="http://schemas.openxmlformats.org/officeDocument/2006/relationships/settings" Target="settings.xml"/><Relationship Id="rId7" Type="http://schemas.openxmlformats.org/officeDocument/2006/relationships/hyperlink" Target="mailto:workshops@geeringup.c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2" Type="http://schemas.openxmlformats.org/officeDocument/2006/relationships/hyperlink" Target="mailto:geeringup@apsc.ubc.ca"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1075</Words>
  <Characters>6128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Katarina</dc:creator>
  <cp:lastModifiedBy>Smith, Katarina</cp:lastModifiedBy>
  <cp:revision>2</cp:revision>
  <dcterms:created xsi:type="dcterms:W3CDTF">2019-02-20T16:52:00Z</dcterms:created>
  <dcterms:modified xsi:type="dcterms:W3CDTF">2019-02-20T16:52:00Z</dcterms:modified>
</cp:coreProperties>
</file>